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B67AE9" w14:textId="757B5BA1" w:rsidR="00987ED3" w:rsidRDefault="00987ED3" w:rsidP="00987ED3">
      <w:pPr>
        <w:rPr>
          <w:rFonts w:cstheme="minorHAnsi"/>
          <w:sz w:val="24"/>
          <w:szCs w:val="24"/>
        </w:rPr>
      </w:pPr>
      <w:r>
        <w:rPr>
          <w:noProof/>
          <w:lang w:eastAsia="en-GB"/>
        </w:rPr>
        <w:drawing>
          <wp:inline distT="0" distB="0" distL="0" distR="0" wp14:anchorId="2672C0CF" wp14:editId="0ADD70C1">
            <wp:extent cx="2114550" cy="1036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14760" cy="1135136"/>
                    </a:xfrm>
                    <a:prstGeom prst="rect">
                      <a:avLst/>
                    </a:prstGeom>
                  </pic:spPr>
                </pic:pic>
              </a:graphicData>
            </a:graphic>
          </wp:inline>
        </w:drawing>
      </w:r>
      <w:r>
        <w:rPr>
          <w:rFonts w:ascii="Arial" w:hAnsi="Arial" w:cs="Arial"/>
          <w:noProof/>
          <w:color w:val="2962FF"/>
          <w:sz w:val="20"/>
          <w:szCs w:val="20"/>
          <w:lang w:eastAsia="en-GB"/>
        </w:rPr>
        <w:drawing>
          <wp:inline distT="0" distB="0" distL="0" distR="0" wp14:anchorId="21F196D6" wp14:editId="4C345CEB">
            <wp:extent cx="1057275" cy="1057275"/>
            <wp:effectExtent l="0" t="0" r="9525" b="9525"/>
            <wp:docPr id="10" name="Picture 2" descr="Image result for neighbourhood watch 2020">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ighbourhood watch 2020">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7443" cy="1057443"/>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0FDD80A9" wp14:editId="3F9D8C57">
            <wp:extent cx="1581150" cy="1054100"/>
            <wp:effectExtent l="0" t="0" r="0" b="0"/>
            <wp:docPr id="11" name="Picture 3" descr="Image result for ashford borough council logo">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shford borough council logo">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3133" cy="1055422"/>
                    </a:xfrm>
                    <a:prstGeom prst="rect">
                      <a:avLst/>
                    </a:prstGeom>
                    <a:noFill/>
                    <a:ln>
                      <a:noFill/>
                    </a:ln>
                  </pic:spPr>
                </pic:pic>
              </a:graphicData>
            </a:graphic>
          </wp:inline>
        </w:drawing>
      </w:r>
    </w:p>
    <w:p w14:paraId="7295E9F9" w14:textId="39C6F599" w:rsidR="00987ED3" w:rsidRDefault="00987ED3" w:rsidP="00987ED3">
      <w:pPr>
        <w:rPr>
          <w:rFonts w:cstheme="minorHAnsi"/>
          <w:sz w:val="24"/>
          <w:szCs w:val="24"/>
        </w:rPr>
      </w:pPr>
    </w:p>
    <w:p w14:paraId="6F680D2D" w14:textId="3E6DA19A" w:rsidR="00987ED3" w:rsidRPr="00BF4CE9" w:rsidRDefault="00987ED3" w:rsidP="00987ED3">
      <w:pPr>
        <w:rPr>
          <w:rFonts w:cstheme="minorHAnsi"/>
          <w:b/>
          <w:bCs/>
          <w:i/>
          <w:iCs/>
          <w:sz w:val="36"/>
          <w:szCs w:val="36"/>
        </w:rPr>
      </w:pPr>
      <w:r w:rsidRPr="00987ED3">
        <w:rPr>
          <w:rFonts w:cstheme="minorHAnsi"/>
          <w:b/>
          <w:bCs/>
          <w:i/>
          <w:iCs/>
          <w:sz w:val="36"/>
          <w:szCs w:val="36"/>
        </w:rPr>
        <w:t xml:space="preserve">Monthly Newsletter – </w:t>
      </w:r>
      <w:r w:rsidR="00213072">
        <w:rPr>
          <w:rFonts w:cstheme="minorHAnsi"/>
          <w:b/>
          <w:bCs/>
          <w:i/>
          <w:iCs/>
          <w:sz w:val="36"/>
          <w:szCs w:val="36"/>
        </w:rPr>
        <w:t>Victoria ward</w:t>
      </w:r>
    </w:p>
    <w:p w14:paraId="5C37B4B1" w14:textId="2F1E74A5" w:rsidR="00987ED3" w:rsidRPr="006407C2" w:rsidRDefault="00987ED3" w:rsidP="00987ED3">
      <w:pPr>
        <w:rPr>
          <w:rFonts w:cstheme="minorHAnsi"/>
        </w:rPr>
      </w:pPr>
      <w:r w:rsidRPr="006407C2">
        <w:rPr>
          <w:rFonts w:cstheme="minorHAnsi"/>
        </w:rPr>
        <w:t>Hello,</w:t>
      </w:r>
    </w:p>
    <w:p w14:paraId="6046CD01" w14:textId="77777777" w:rsidR="004D731E" w:rsidRDefault="004D731E" w:rsidP="006308F5">
      <w:pPr>
        <w:spacing w:after="240"/>
        <w:rPr>
          <w:rFonts w:cstheme="minorHAnsi"/>
        </w:rPr>
      </w:pPr>
    </w:p>
    <w:p w14:paraId="2E289ECF" w14:textId="336681AF" w:rsidR="00C335F5" w:rsidRPr="0028205F" w:rsidRDefault="00987ED3" w:rsidP="006308F5">
      <w:pPr>
        <w:spacing w:after="240"/>
        <w:rPr>
          <w:rFonts w:cstheme="minorHAnsi"/>
          <w:sz w:val="24"/>
          <w:szCs w:val="24"/>
        </w:rPr>
      </w:pPr>
      <w:r w:rsidRPr="0028205F">
        <w:rPr>
          <w:rFonts w:cstheme="minorHAnsi"/>
          <w:sz w:val="24"/>
          <w:szCs w:val="24"/>
        </w:rPr>
        <w:t xml:space="preserve">This is your monthly newsletter for </w:t>
      </w:r>
      <w:r w:rsidR="0086593F" w:rsidRPr="0028205F">
        <w:rPr>
          <w:rFonts w:cstheme="minorHAnsi"/>
          <w:sz w:val="24"/>
          <w:szCs w:val="24"/>
        </w:rPr>
        <w:t>August</w:t>
      </w:r>
      <w:r w:rsidRPr="0028205F">
        <w:rPr>
          <w:rFonts w:cstheme="minorHAnsi"/>
          <w:sz w:val="24"/>
          <w:szCs w:val="24"/>
        </w:rPr>
        <w:t xml:space="preserve"> 2021 for the </w:t>
      </w:r>
      <w:r w:rsidR="00213072" w:rsidRPr="0028205F">
        <w:rPr>
          <w:rFonts w:cstheme="minorHAnsi"/>
          <w:sz w:val="24"/>
          <w:szCs w:val="24"/>
        </w:rPr>
        <w:t xml:space="preserve">Victoria </w:t>
      </w:r>
      <w:r w:rsidRPr="0028205F">
        <w:rPr>
          <w:rFonts w:cstheme="minorHAnsi"/>
          <w:sz w:val="24"/>
          <w:szCs w:val="24"/>
        </w:rPr>
        <w:t xml:space="preserve">ward </w:t>
      </w:r>
      <w:r w:rsidRPr="0028205F">
        <w:rPr>
          <w:rFonts w:eastAsia="Calibri" w:cstheme="minorHAnsi"/>
          <w:bCs/>
          <w:sz w:val="24"/>
          <w:szCs w:val="24"/>
          <w:lang w:eastAsia="en-GB"/>
        </w:rPr>
        <w:t>from PCSO Oliver Welch.</w:t>
      </w:r>
      <w:r w:rsidRPr="0028205F">
        <w:rPr>
          <w:rFonts w:cstheme="minorHAnsi"/>
          <w:sz w:val="24"/>
          <w:szCs w:val="24"/>
        </w:rPr>
        <w:t xml:space="preserve"> </w:t>
      </w:r>
    </w:p>
    <w:p w14:paraId="7E89EFCF" w14:textId="74C22229" w:rsidR="00C80B78" w:rsidRDefault="00C80B78" w:rsidP="006308F5">
      <w:pPr>
        <w:spacing w:after="240"/>
        <w:rPr>
          <w:rFonts w:cstheme="minorHAnsi"/>
        </w:rPr>
      </w:pPr>
    </w:p>
    <w:p w14:paraId="56A5859D" w14:textId="329499DF" w:rsidR="003D1775" w:rsidRDefault="00B81FD0" w:rsidP="006308F5">
      <w:pPr>
        <w:spacing w:after="240"/>
        <w:rPr>
          <w:rFonts w:cstheme="minorHAnsi"/>
        </w:rPr>
      </w:pPr>
      <w:r>
        <w:rPr>
          <w:rFonts w:cstheme="minorHAnsi"/>
          <w:sz w:val="24"/>
          <w:szCs w:val="24"/>
        </w:rPr>
        <w:t>Crime has remained low in the ward during the month of August with only several crimes of particular interest to bring to your attention</w:t>
      </w:r>
      <w:proofErr w:type="gramStart"/>
      <w:r>
        <w:rPr>
          <w:rFonts w:cstheme="minorHAnsi"/>
          <w:sz w:val="24"/>
          <w:szCs w:val="24"/>
        </w:rPr>
        <w:t xml:space="preserve">. </w:t>
      </w:r>
      <w:r w:rsidR="0028205F">
        <w:rPr>
          <w:rFonts w:cstheme="minorHAnsi"/>
          <w:sz w:val="24"/>
          <w:szCs w:val="24"/>
        </w:rPr>
        <w:t>.</w:t>
      </w:r>
      <w:proofErr w:type="gramEnd"/>
      <w:r w:rsidR="0028205F">
        <w:rPr>
          <w:rFonts w:cstheme="minorHAnsi"/>
          <w:sz w:val="24"/>
          <w:szCs w:val="24"/>
        </w:rPr>
        <w:t xml:space="preserve"> I must inform you of a burglary that took place within the ward and remind you to ensure that you leave your property safe and secure whenever you are out. There have also been several reports of criminal damage within the ward and again I must remind residents to remain vigilant and report any incidents of crime.</w:t>
      </w:r>
    </w:p>
    <w:p w14:paraId="2ADEF6DF" w14:textId="3D1D8B19" w:rsidR="00657342" w:rsidRDefault="009B670A" w:rsidP="006308F5">
      <w:pPr>
        <w:spacing w:after="240"/>
        <w:rPr>
          <w:rFonts w:cstheme="minorHAnsi"/>
        </w:rPr>
      </w:pPr>
      <w:r>
        <w:rPr>
          <w:rFonts w:cstheme="minorHAnsi"/>
        </w:rPr>
        <w:t xml:space="preserve">Youths carrying catapults </w:t>
      </w:r>
      <w:r w:rsidR="00377CEE">
        <w:rPr>
          <w:rFonts w:cstheme="minorHAnsi"/>
        </w:rPr>
        <w:t>continues</w:t>
      </w:r>
      <w:r>
        <w:rPr>
          <w:rFonts w:cstheme="minorHAnsi"/>
        </w:rPr>
        <w:t xml:space="preserve"> to be </w:t>
      </w:r>
      <w:r w:rsidR="003D1775">
        <w:rPr>
          <w:rFonts w:cstheme="minorHAnsi"/>
        </w:rPr>
        <w:t>the top Anti-social behaviour</w:t>
      </w:r>
      <w:r>
        <w:rPr>
          <w:rFonts w:cstheme="minorHAnsi"/>
        </w:rPr>
        <w:t xml:space="preserve"> issue </w:t>
      </w:r>
      <w:r w:rsidR="00DB7239">
        <w:rPr>
          <w:rFonts w:cstheme="minorHAnsi"/>
        </w:rPr>
        <w:t xml:space="preserve">in and around </w:t>
      </w:r>
      <w:r w:rsidR="00377CEE">
        <w:rPr>
          <w:rFonts w:cstheme="minorHAnsi"/>
        </w:rPr>
        <w:t xml:space="preserve">the </w:t>
      </w:r>
      <w:r w:rsidR="00DB7239">
        <w:rPr>
          <w:rFonts w:cstheme="minorHAnsi"/>
        </w:rPr>
        <w:t>Victoria Park</w:t>
      </w:r>
      <w:r w:rsidR="00377CEE">
        <w:rPr>
          <w:rFonts w:cstheme="minorHAnsi"/>
        </w:rPr>
        <w:t xml:space="preserve"> area</w:t>
      </w:r>
      <w:r w:rsidR="00DB7239">
        <w:rPr>
          <w:rFonts w:cstheme="minorHAnsi"/>
        </w:rPr>
        <w:t>. I must urge all readers to call police immediately if they witness this and provide a</w:t>
      </w:r>
      <w:r w:rsidR="00377CEE">
        <w:rPr>
          <w:rFonts w:cstheme="minorHAnsi"/>
        </w:rPr>
        <w:t xml:space="preserve">s most accurate identification as possible to assist officers in </w:t>
      </w:r>
      <w:r w:rsidR="003D1775">
        <w:rPr>
          <w:rFonts w:cstheme="minorHAnsi"/>
        </w:rPr>
        <w:t>catching the individuals involved.</w:t>
      </w:r>
    </w:p>
    <w:p w14:paraId="0C7EBBEC" w14:textId="77777777" w:rsidR="00DE3910" w:rsidRDefault="00DE3910" w:rsidP="00D42E6F">
      <w:pPr>
        <w:pStyle w:val="NoSpacing"/>
        <w:jc w:val="both"/>
        <w:rPr>
          <w:rStyle w:val="A2"/>
          <w:rFonts w:asciiTheme="minorHAnsi" w:hAnsiTheme="minorHAnsi"/>
          <w:sz w:val="24"/>
          <w:szCs w:val="24"/>
        </w:rPr>
      </w:pPr>
    </w:p>
    <w:p w14:paraId="3C9B3167" w14:textId="0BDBDB75" w:rsidR="00D42E6F" w:rsidRDefault="00D42E6F" w:rsidP="00D42E6F">
      <w:pPr>
        <w:pStyle w:val="NoSpacing"/>
        <w:jc w:val="both"/>
        <w:rPr>
          <w:rStyle w:val="A2"/>
          <w:rFonts w:asciiTheme="minorHAnsi" w:hAnsiTheme="minorHAnsi"/>
          <w:b w:val="0"/>
          <w:bCs w:val="0"/>
        </w:rPr>
      </w:pPr>
      <w:r w:rsidRPr="00BF4CE9">
        <w:rPr>
          <w:rStyle w:val="A2"/>
          <w:rFonts w:asciiTheme="minorHAnsi" w:hAnsiTheme="minorHAnsi"/>
          <w:sz w:val="24"/>
          <w:szCs w:val="24"/>
        </w:rPr>
        <w:t>Crime statistics can be found at:</w:t>
      </w:r>
      <w:r>
        <w:rPr>
          <w:rStyle w:val="A2"/>
          <w:rFonts w:asciiTheme="minorHAnsi" w:hAnsiTheme="minorHAnsi"/>
        </w:rPr>
        <w:t xml:space="preserve"> </w:t>
      </w:r>
      <w:hyperlink r:id="rId15" w:history="1">
        <w:r>
          <w:rPr>
            <w:rStyle w:val="Hyperlink"/>
            <w:rFonts w:asciiTheme="minorHAnsi" w:hAnsiTheme="minorHAnsi"/>
          </w:rPr>
          <w:t>https://www.police.uk/</w:t>
        </w:r>
      </w:hyperlink>
    </w:p>
    <w:p w14:paraId="28C30207" w14:textId="71E0B894" w:rsidR="00D42E6F" w:rsidRDefault="00D42E6F" w:rsidP="00D42E6F">
      <w:pPr>
        <w:pStyle w:val="NoSpacing"/>
        <w:jc w:val="both"/>
      </w:pPr>
    </w:p>
    <w:p w14:paraId="5C319691" w14:textId="41B55D4B" w:rsidR="00D42E6F" w:rsidRDefault="00D42E6F" w:rsidP="00D42E6F">
      <w:pPr>
        <w:pStyle w:val="Pa2"/>
        <w:spacing w:after="300"/>
        <w:jc w:val="both"/>
        <w:rPr>
          <w:rStyle w:val="A2"/>
          <w:rFonts w:asciiTheme="minorHAnsi" w:hAnsiTheme="minorHAnsi"/>
          <w:b w:val="0"/>
          <w:bCs w:val="0"/>
          <w:sz w:val="22"/>
          <w:szCs w:val="22"/>
        </w:rPr>
      </w:pPr>
      <w:r>
        <w:rPr>
          <w:noProof/>
        </w:rPr>
        <w:drawing>
          <wp:anchor distT="0" distB="0" distL="114300" distR="114300" simplePos="0" relativeHeight="251672576" behindDoc="0" locked="0" layoutInCell="1" allowOverlap="1" wp14:anchorId="679E8077" wp14:editId="447D6518">
            <wp:simplePos x="0" y="0"/>
            <wp:positionH relativeFrom="column">
              <wp:posOffset>4086860</wp:posOffset>
            </wp:positionH>
            <wp:positionV relativeFrom="paragraph">
              <wp:posOffset>753110</wp:posOffset>
            </wp:positionV>
            <wp:extent cx="1295400" cy="1295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margin">
              <wp14:pctWidth>0</wp14:pctWidth>
            </wp14:sizeRelH>
            <wp14:sizeRelV relativeFrom="margin">
              <wp14:pctHeight>0</wp14:pctHeight>
            </wp14:sizeRelV>
          </wp:anchor>
        </w:drawing>
      </w:r>
      <w:r>
        <w:rPr>
          <w:rStyle w:val="A2"/>
          <w:rFonts w:asciiTheme="minorHAnsi" w:hAnsiTheme="minorHAnsi"/>
          <w:sz w:val="22"/>
          <w:szCs w:val="22"/>
        </w:rPr>
        <w:t>Alternatively, Neighbourhood Watch (NHW) send out regular updates in relation to crimes that have happened in the Ashford area. If you wish to receive these updates directly then please contact Andrew Judd who is the Volunteer and Neighbourhood Watch Liaison Officer. His contact details are as follows:</w:t>
      </w:r>
    </w:p>
    <w:p w14:paraId="756A1236" w14:textId="77777777" w:rsidR="00D42E6F" w:rsidRPr="00BF4CE9" w:rsidRDefault="00D42E6F" w:rsidP="00D42E6F">
      <w:pPr>
        <w:pStyle w:val="NoSpacing"/>
        <w:jc w:val="both"/>
        <w:rPr>
          <w:rStyle w:val="A2"/>
          <w:rFonts w:asciiTheme="minorHAnsi" w:hAnsiTheme="minorHAnsi" w:cs="Tahoma"/>
          <w:sz w:val="24"/>
          <w:szCs w:val="24"/>
        </w:rPr>
      </w:pPr>
      <w:r w:rsidRPr="00BF4CE9">
        <w:rPr>
          <w:rStyle w:val="A2"/>
          <w:rFonts w:asciiTheme="minorHAnsi" w:hAnsiTheme="minorHAnsi" w:cs="Tahoma"/>
          <w:sz w:val="24"/>
          <w:szCs w:val="24"/>
        </w:rPr>
        <w:t xml:space="preserve">Tel: </w:t>
      </w:r>
      <w:r w:rsidRPr="00BF4CE9">
        <w:rPr>
          <w:rStyle w:val="A2"/>
          <w:rFonts w:asciiTheme="minorHAnsi" w:hAnsiTheme="minorHAnsi" w:cs="Tahoma"/>
          <w:sz w:val="24"/>
          <w:szCs w:val="24"/>
        </w:rPr>
        <w:tab/>
        <w:t>01233 896151</w:t>
      </w:r>
    </w:p>
    <w:p w14:paraId="0149A425" w14:textId="77777777" w:rsidR="00D42E6F" w:rsidRPr="00BF4CE9" w:rsidRDefault="00D42E6F" w:rsidP="00D42E6F">
      <w:pPr>
        <w:pStyle w:val="NoSpacing"/>
        <w:jc w:val="both"/>
        <w:rPr>
          <w:rStyle w:val="A2"/>
          <w:rFonts w:asciiTheme="minorHAnsi" w:hAnsiTheme="minorHAnsi" w:cs="Tahoma"/>
          <w:sz w:val="24"/>
          <w:szCs w:val="24"/>
        </w:rPr>
      </w:pPr>
      <w:r w:rsidRPr="00BF4CE9">
        <w:rPr>
          <w:rStyle w:val="A2"/>
          <w:rFonts w:asciiTheme="minorHAnsi" w:hAnsiTheme="minorHAnsi" w:cs="Tahoma"/>
          <w:sz w:val="24"/>
          <w:szCs w:val="24"/>
        </w:rPr>
        <w:t xml:space="preserve">Email:   </w:t>
      </w:r>
      <w:hyperlink r:id="rId17" w:history="1">
        <w:r w:rsidRPr="00BF4CE9">
          <w:rPr>
            <w:rStyle w:val="Hyperlink"/>
            <w:rFonts w:cs="Tahoma"/>
            <w:sz w:val="24"/>
            <w:szCs w:val="24"/>
          </w:rPr>
          <w:t>andrew.judd@kent.police.uk</w:t>
        </w:r>
      </w:hyperlink>
    </w:p>
    <w:p w14:paraId="012AE31B" w14:textId="77777777" w:rsidR="00D42E6F" w:rsidRPr="00BF4CE9" w:rsidRDefault="00D42E6F" w:rsidP="00D42E6F">
      <w:pPr>
        <w:pStyle w:val="NoSpacing"/>
        <w:jc w:val="both"/>
        <w:rPr>
          <w:rStyle w:val="A2"/>
          <w:rFonts w:asciiTheme="minorHAnsi" w:hAnsiTheme="minorHAnsi" w:cs="Tahoma"/>
          <w:sz w:val="24"/>
          <w:szCs w:val="24"/>
        </w:rPr>
      </w:pPr>
      <w:r w:rsidRPr="00BF4CE9">
        <w:rPr>
          <w:rStyle w:val="A2"/>
          <w:rFonts w:asciiTheme="minorHAnsi" w:hAnsiTheme="minorHAnsi" w:cs="Tahoma"/>
          <w:sz w:val="24"/>
          <w:szCs w:val="24"/>
        </w:rPr>
        <w:t xml:space="preserve">Address: </w:t>
      </w:r>
      <w:r w:rsidRPr="00BF4CE9">
        <w:rPr>
          <w:rStyle w:val="A2"/>
          <w:rFonts w:asciiTheme="minorHAnsi" w:hAnsiTheme="minorHAnsi" w:cs="Tahoma"/>
          <w:sz w:val="24"/>
          <w:szCs w:val="24"/>
        </w:rPr>
        <w:tab/>
        <w:t>Ashford Police Station,</w:t>
      </w:r>
    </w:p>
    <w:p w14:paraId="6557371C" w14:textId="77777777" w:rsidR="00D42E6F" w:rsidRPr="00BF4CE9" w:rsidRDefault="00D42E6F" w:rsidP="00D42E6F">
      <w:pPr>
        <w:pStyle w:val="NoSpacing"/>
        <w:jc w:val="both"/>
        <w:rPr>
          <w:rStyle w:val="A2"/>
          <w:rFonts w:asciiTheme="minorHAnsi" w:hAnsiTheme="minorHAnsi" w:cs="Tahoma"/>
          <w:sz w:val="24"/>
          <w:szCs w:val="24"/>
        </w:rPr>
      </w:pPr>
      <w:r w:rsidRPr="00BF4CE9">
        <w:rPr>
          <w:rStyle w:val="A2"/>
          <w:rFonts w:asciiTheme="minorHAnsi" w:hAnsiTheme="minorHAnsi" w:cs="Tahoma"/>
          <w:sz w:val="24"/>
          <w:szCs w:val="24"/>
        </w:rPr>
        <w:tab/>
      </w:r>
      <w:r w:rsidRPr="00BF4CE9">
        <w:rPr>
          <w:rStyle w:val="A2"/>
          <w:rFonts w:asciiTheme="minorHAnsi" w:hAnsiTheme="minorHAnsi" w:cs="Tahoma"/>
          <w:sz w:val="24"/>
          <w:szCs w:val="24"/>
        </w:rPr>
        <w:tab/>
      </w:r>
      <w:proofErr w:type="spellStart"/>
      <w:r w:rsidRPr="00BF4CE9">
        <w:rPr>
          <w:rStyle w:val="A2"/>
          <w:rFonts w:asciiTheme="minorHAnsi" w:hAnsiTheme="minorHAnsi" w:cs="Tahoma"/>
          <w:sz w:val="24"/>
          <w:szCs w:val="24"/>
        </w:rPr>
        <w:t>Tufton</w:t>
      </w:r>
      <w:proofErr w:type="spellEnd"/>
      <w:r w:rsidRPr="00BF4CE9">
        <w:rPr>
          <w:rStyle w:val="A2"/>
          <w:rFonts w:asciiTheme="minorHAnsi" w:hAnsiTheme="minorHAnsi" w:cs="Tahoma"/>
          <w:sz w:val="24"/>
          <w:szCs w:val="24"/>
        </w:rPr>
        <w:t xml:space="preserve"> Street,</w:t>
      </w:r>
    </w:p>
    <w:p w14:paraId="5DEA0A44" w14:textId="2230E7AC" w:rsidR="00D42E6F" w:rsidRPr="00BF4CE9" w:rsidRDefault="00D42E6F" w:rsidP="00D42E6F">
      <w:pPr>
        <w:pStyle w:val="NoSpacing"/>
        <w:jc w:val="both"/>
        <w:rPr>
          <w:rStyle w:val="A2"/>
          <w:rFonts w:asciiTheme="minorHAnsi" w:hAnsiTheme="minorHAnsi" w:cs="Tahoma"/>
          <w:sz w:val="24"/>
          <w:szCs w:val="24"/>
        </w:rPr>
      </w:pPr>
      <w:r w:rsidRPr="00BF4CE9">
        <w:rPr>
          <w:rStyle w:val="A2"/>
          <w:rFonts w:asciiTheme="minorHAnsi" w:hAnsiTheme="minorHAnsi" w:cs="Tahoma"/>
          <w:sz w:val="24"/>
          <w:szCs w:val="24"/>
        </w:rPr>
        <w:tab/>
      </w:r>
      <w:r w:rsidRPr="00BF4CE9">
        <w:rPr>
          <w:rStyle w:val="A2"/>
          <w:rFonts w:asciiTheme="minorHAnsi" w:hAnsiTheme="minorHAnsi" w:cs="Tahoma"/>
          <w:sz w:val="24"/>
          <w:szCs w:val="24"/>
        </w:rPr>
        <w:tab/>
        <w:t>Ashford</w:t>
      </w:r>
    </w:p>
    <w:p w14:paraId="7698C32B" w14:textId="4F7822E7" w:rsidR="00D42E6F" w:rsidRDefault="00D42E6F" w:rsidP="00D42E6F">
      <w:pPr>
        <w:pStyle w:val="NoSpacing"/>
        <w:jc w:val="both"/>
        <w:rPr>
          <w:rStyle w:val="A2"/>
          <w:rFonts w:asciiTheme="minorHAnsi" w:hAnsiTheme="minorHAnsi" w:cs="Tahoma"/>
          <w:sz w:val="24"/>
          <w:szCs w:val="24"/>
        </w:rPr>
      </w:pPr>
      <w:r w:rsidRPr="00BF4CE9">
        <w:rPr>
          <w:rStyle w:val="A2"/>
          <w:rFonts w:asciiTheme="minorHAnsi" w:hAnsiTheme="minorHAnsi" w:cs="Tahoma"/>
          <w:sz w:val="24"/>
          <w:szCs w:val="24"/>
        </w:rPr>
        <w:tab/>
      </w:r>
      <w:r w:rsidRPr="00BF4CE9">
        <w:rPr>
          <w:rStyle w:val="A2"/>
          <w:rFonts w:asciiTheme="minorHAnsi" w:hAnsiTheme="minorHAnsi" w:cs="Tahoma"/>
          <w:sz w:val="24"/>
          <w:szCs w:val="24"/>
        </w:rPr>
        <w:tab/>
        <w:t>TN23 1BT</w:t>
      </w:r>
    </w:p>
    <w:p w14:paraId="4EDFDDE5" w14:textId="77777777" w:rsidR="006407C2" w:rsidRDefault="006407C2" w:rsidP="00D42E6F">
      <w:pPr>
        <w:pStyle w:val="NoSpacing"/>
        <w:jc w:val="both"/>
        <w:rPr>
          <w:rStyle w:val="A2"/>
          <w:rFonts w:asciiTheme="minorHAnsi" w:hAnsiTheme="minorHAnsi" w:cs="Tahoma"/>
          <w:sz w:val="24"/>
          <w:szCs w:val="24"/>
        </w:rPr>
      </w:pPr>
    </w:p>
    <w:p w14:paraId="4C63C3DE" w14:textId="77777777" w:rsidR="00B52809" w:rsidRDefault="00B52809" w:rsidP="00572BA0">
      <w:pPr>
        <w:spacing w:after="240"/>
        <w:rPr>
          <w:sz w:val="26"/>
          <w:szCs w:val="26"/>
        </w:rPr>
      </w:pPr>
    </w:p>
    <w:p w14:paraId="7D77BF1A" w14:textId="4A8EEE13" w:rsidR="00020A44" w:rsidRPr="0028205F" w:rsidRDefault="008A557B" w:rsidP="00572BA0">
      <w:pPr>
        <w:spacing w:after="240"/>
        <w:rPr>
          <w:sz w:val="24"/>
          <w:szCs w:val="24"/>
        </w:rPr>
      </w:pPr>
      <w:r>
        <w:rPr>
          <w:sz w:val="24"/>
          <w:szCs w:val="24"/>
        </w:rPr>
        <w:lastRenderedPageBreak/>
        <w:t xml:space="preserve">I have included some examples of good work being carried out across the ward below. We have a very active twitter account that highlights on-going issues within the district and showcases the proactive work that officers carry out on a day to day basis. Should you wish to keep updated follow the account </w:t>
      </w:r>
      <w:r w:rsidRPr="00BE4EC0">
        <w:rPr>
          <w:color w:val="2E74B5" w:themeColor="accent5" w:themeShade="BF"/>
          <w:sz w:val="24"/>
          <w:szCs w:val="24"/>
        </w:rPr>
        <w:t xml:space="preserve">@kentpoliceash </w:t>
      </w:r>
    </w:p>
    <w:p w14:paraId="6A2EFA80" w14:textId="6098F34B" w:rsidR="00A67C7E" w:rsidRDefault="00A67C7E" w:rsidP="00572BA0">
      <w:pPr>
        <w:spacing w:after="240"/>
        <w:rPr>
          <w:sz w:val="26"/>
          <w:szCs w:val="26"/>
        </w:rPr>
      </w:pPr>
    </w:p>
    <w:p w14:paraId="40075E35" w14:textId="06F4404B" w:rsidR="00726CDD" w:rsidRDefault="00674572" w:rsidP="00572BA0">
      <w:pPr>
        <w:spacing w:after="240"/>
        <w:rPr>
          <w:sz w:val="26"/>
          <w:szCs w:val="26"/>
        </w:rPr>
      </w:pPr>
      <w:r w:rsidRPr="00674572">
        <w:rPr>
          <w:noProof/>
          <w:sz w:val="26"/>
          <w:szCs w:val="26"/>
        </w:rPr>
        <w:drawing>
          <wp:inline distT="0" distB="0" distL="0" distR="0" wp14:anchorId="48C57388" wp14:editId="54DB8CE0">
            <wp:extent cx="5372100" cy="4118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4893" cy="4120751"/>
                    </a:xfrm>
                    <a:prstGeom prst="rect">
                      <a:avLst/>
                    </a:prstGeom>
                  </pic:spPr>
                </pic:pic>
              </a:graphicData>
            </a:graphic>
          </wp:inline>
        </w:drawing>
      </w:r>
    </w:p>
    <w:p w14:paraId="635331B2" w14:textId="73E164AC" w:rsidR="00152921" w:rsidRDefault="00152921" w:rsidP="00572BA0">
      <w:pPr>
        <w:spacing w:after="240"/>
        <w:rPr>
          <w:sz w:val="26"/>
          <w:szCs w:val="26"/>
        </w:rPr>
      </w:pPr>
      <w:r w:rsidRPr="00152921">
        <w:rPr>
          <w:noProof/>
          <w:sz w:val="26"/>
          <w:szCs w:val="26"/>
        </w:rPr>
        <w:lastRenderedPageBreak/>
        <w:drawing>
          <wp:inline distT="0" distB="0" distL="0" distR="0" wp14:anchorId="29BEB08F" wp14:editId="325801C3">
            <wp:extent cx="5562600" cy="425915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69817" cy="4264681"/>
                    </a:xfrm>
                    <a:prstGeom prst="rect">
                      <a:avLst/>
                    </a:prstGeom>
                  </pic:spPr>
                </pic:pic>
              </a:graphicData>
            </a:graphic>
          </wp:inline>
        </w:drawing>
      </w:r>
    </w:p>
    <w:p w14:paraId="28DFFF57" w14:textId="39933179" w:rsidR="00152921" w:rsidRDefault="00645370" w:rsidP="00572BA0">
      <w:pPr>
        <w:spacing w:after="240"/>
        <w:rPr>
          <w:sz w:val="26"/>
          <w:szCs w:val="26"/>
        </w:rPr>
      </w:pPr>
      <w:r w:rsidRPr="00645370">
        <w:rPr>
          <w:noProof/>
          <w:sz w:val="26"/>
          <w:szCs w:val="26"/>
        </w:rPr>
        <w:drawing>
          <wp:inline distT="0" distB="0" distL="0" distR="0" wp14:anchorId="670D7C53" wp14:editId="0B675F36">
            <wp:extent cx="5706271" cy="4420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6271" cy="4420217"/>
                    </a:xfrm>
                    <a:prstGeom prst="rect">
                      <a:avLst/>
                    </a:prstGeom>
                  </pic:spPr>
                </pic:pic>
              </a:graphicData>
            </a:graphic>
          </wp:inline>
        </w:drawing>
      </w:r>
    </w:p>
    <w:p w14:paraId="5EDDBDC8" w14:textId="23C91ED0" w:rsidR="00C4260D" w:rsidRDefault="00C4260D" w:rsidP="00572BA0">
      <w:pPr>
        <w:spacing w:after="240"/>
        <w:rPr>
          <w:sz w:val="26"/>
          <w:szCs w:val="26"/>
        </w:rPr>
      </w:pPr>
      <w:r w:rsidRPr="00C4260D">
        <w:rPr>
          <w:noProof/>
          <w:sz w:val="26"/>
          <w:szCs w:val="26"/>
        </w:rPr>
        <w:lastRenderedPageBreak/>
        <w:drawing>
          <wp:inline distT="0" distB="0" distL="0" distR="0" wp14:anchorId="6BF78873" wp14:editId="1B5133E2">
            <wp:extent cx="4790709" cy="4210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07756" cy="4225031"/>
                    </a:xfrm>
                    <a:prstGeom prst="rect">
                      <a:avLst/>
                    </a:prstGeom>
                  </pic:spPr>
                </pic:pic>
              </a:graphicData>
            </a:graphic>
          </wp:inline>
        </w:drawing>
      </w:r>
    </w:p>
    <w:p w14:paraId="75AFD42C" w14:textId="172531BA" w:rsidR="00B65835" w:rsidRDefault="00B65835" w:rsidP="00572BA0">
      <w:pPr>
        <w:spacing w:after="240"/>
        <w:rPr>
          <w:sz w:val="26"/>
          <w:szCs w:val="26"/>
        </w:rPr>
      </w:pPr>
      <w:r w:rsidRPr="00B65835">
        <w:rPr>
          <w:noProof/>
          <w:sz w:val="26"/>
          <w:szCs w:val="26"/>
        </w:rPr>
        <w:drawing>
          <wp:inline distT="0" distB="0" distL="0" distR="0" wp14:anchorId="7EA21600" wp14:editId="2B32F536">
            <wp:extent cx="5715798" cy="43630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5798" cy="4363059"/>
                    </a:xfrm>
                    <a:prstGeom prst="rect">
                      <a:avLst/>
                    </a:prstGeom>
                  </pic:spPr>
                </pic:pic>
              </a:graphicData>
            </a:graphic>
          </wp:inline>
        </w:drawing>
      </w:r>
    </w:p>
    <w:p w14:paraId="08F17960" w14:textId="4B5FB652" w:rsidR="00EF4071" w:rsidRDefault="00EF4071" w:rsidP="00572BA0">
      <w:pPr>
        <w:spacing w:after="240"/>
        <w:rPr>
          <w:sz w:val="26"/>
          <w:szCs w:val="26"/>
        </w:rPr>
      </w:pPr>
      <w:r w:rsidRPr="00EF4071">
        <w:rPr>
          <w:noProof/>
          <w:sz w:val="26"/>
          <w:szCs w:val="26"/>
        </w:rPr>
        <w:lastRenderedPageBreak/>
        <w:drawing>
          <wp:inline distT="0" distB="0" distL="0" distR="0" wp14:anchorId="0AB9533A" wp14:editId="567BF744">
            <wp:extent cx="5310291" cy="409575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9256" cy="4102664"/>
                    </a:xfrm>
                    <a:prstGeom prst="rect">
                      <a:avLst/>
                    </a:prstGeom>
                  </pic:spPr>
                </pic:pic>
              </a:graphicData>
            </a:graphic>
          </wp:inline>
        </w:drawing>
      </w:r>
    </w:p>
    <w:p w14:paraId="31E24FDE" w14:textId="5F1EA076" w:rsidR="00EF4071" w:rsidRDefault="00382158" w:rsidP="00572BA0">
      <w:pPr>
        <w:spacing w:after="240"/>
        <w:rPr>
          <w:sz w:val="26"/>
          <w:szCs w:val="26"/>
        </w:rPr>
      </w:pPr>
      <w:r w:rsidRPr="00382158">
        <w:rPr>
          <w:noProof/>
          <w:sz w:val="26"/>
          <w:szCs w:val="26"/>
        </w:rPr>
        <w:drawing>
          <wp:inline distT="0" distB="0" distL="0" distR="0" wp14:anchorId="103EBD7C" wp14:editId="7F8B4440">
            <wp:extent cx="4963456" cy="432435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75494" cy="4334838"/>
                    </a:xfrm>
                    <a:prstGeom prst="rect">
                      <a:avLst/>
                    </a:prstGeom>
                  </pic:spPr>
                </pic:pic>
              </a:graphicData>
            </a:graphic>
          </wp:inline>
        </w:drawing>
      </w:r>
    </w:p>
    <w:p w14:paraId="34FEBBD0" w14:textId="65B1E3FD" w:rsidR="00BD1BDB" w:rsidRDefault="009B356D" w:rsidP="00572BA0">
      <w:pPr>
        <w:spacing w:after="240"/>
        <w:rPr>
          <w:sz w:val="26"/>
          <w:szCs w:val="26"/>
        </w:rPr>
      </w:pPr>
      <w:r w:rsidRPr="009B356D">
        <w:rPr>
          <w:noProof/>
          <w:sz w:val="26"/>
          <w:szCs w:val="26"/>
        </w:rPr>
        <w:lastRenderedPageBreak/>
        <w:drawing>
          <wp:inline distT="0" distB="0" distL="0" distR="0" wp14:anchorId="11F9FE3E" wp14:editId="097EADAE">
            <wp:extent cx="5114925" cy="4093656"/>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22401" cy="4099640"/>
                    </a:xfrm>
                    <a:prstGeom prst="rect">
                      <a:avLst/>
                    </a:prstGeom>
                  </pic:spPr>
                </pic:pic>
              </a:graphicData>
            </a:graphic>
          </wp:inline>
        </w:drawing>
      </w:r>
    </w:p>
    <w:p w14:paraId="74845173" w14:textId="7D244E2D" w:rsidR="009B356D" w:rsidRDefault="00330638" w:rsidP="00572BA0">
      <w:pPr>
        <w:spacing w:after="240"/>
        <w:rPr>
          <w:sz w:val="26"/>
          <w:szCs w:val="26"/>
        </w:rPr>
      </w:pPr>
      <w:r w:rsidRPr="00330638">
        <w:rPr>
          <w:noProof/>
          <w:sz w:val="26"/>
          <w:szCs w:val="26"/>
        </w:rPr>
        <w:drawing>
          <wp:inline distT="0" distB="0" distL="0" distR="0" wp14:anchorId="4CD22A7E" wp14:editId="35B508ED">
            <wp:extent cx="5715798" cy="4391638"/>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5798" cy="4391638"/>
                    </a:xfrm>
                    <a:prstGeom prst="rect">
                      <a:avLst/>
                    </a:prstGeom>
                  </pic:spPr>
                </pic:pic>
              </a:graphicData>
            </a:graphic>
          </wp:inline>
        </w:drawing>
      </w:r>
    </w:p>
    <w:p w14:paraId="74D80BA1" w14:textId="4B5E4F82" w:rsidR="00330638" w:rsidRDefault="00A41B8D" w:rsidP="00572BA0">
      <w:pPr>
        <w:spacing w:after="240"/>
        <w:rPr>
          <w:sz w:val="26"/>
          <w:szCs w:val="26"/>
        </w:rPr>
      </w:pPr>
      <w:r w:rsidRPr="00A41B8D">
        <w:rPr>
          <w:noProof/>
          <w:sz w:val="26"/>
          <w:szCs w:val="26"/>
        </w:rPr>
        <w:lastRenderedPageBreak/>
        <w:drawing>
          <wp:inline distT="0" distB="0" distL="0" distR="0" wp14:anchorId="6F6160B1" wp14:editId="7B0CB349">
            <wp:extent cx="5438775" cy="41537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40883" cy="4155350"/>
                    </a:xfrm>
                    <a:prstGeom prst="rect">
                      <a:avLst/>
                    </a:prstGeom>
                  </pic:spPr>
                </pic:pic>
              </a:graphicData>
            </a:graphic>
          </wp:inline>
        </w:drawing>
      </w:r>
    </w:p>
    <w:p w14:paraId="7C1D1BC5" w14:textId="63B606C5" w:rsidR="00A41B8D" w:rsidRDefault="008F2456" w:rsidP="00572BA0">
      <w:pPr>
        <w:spacing w:after="240"/>
        <w:rPr>
          <w:sz w:val="26"/>
          <w:szCs w:val="26"/>
        </w:rPr>
      </w:pPr>
      <w:r w:rsidRPr="008F2456">
        <w:rPr>
          <w:noProof/>
          <w:sz w:val="26"/>
          <w:szCs w:val="26"/>
        </w:rPr>
        <w:drawing>
          <wp:inline distT="0" distB="0" distL="0" distR="0" wp14:anchorId="3F42D01D" wp14:editId="6BEF6DCA">
            <wp:extent cx="5543550" cy="4244568"/>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48219" cy="4248143"/>
                    </a:xfrm>
                    <a:prstGeom prst="rect">
                      <a:avLst/>
                    </a:prstGeom>
                  </pic:spPr>
                </pic:pic>
              </a:graphicData>
            </a:graphic>
          </wp:inline>
        </w:drawing>
      </w:r>
    </w:p>
    <w:p w14:paraId="592E957F" w14:textId="67FB8916" w:rsidR="00790B6C" w:rsidRDefault="002D2F56" w:rsidP="00572BA0">
      <w:pPr>
        <w:spacing w:after="240"/>
        <w:rPr>
          <w:sz w:val="26"/>
          <w:szCs w:val="26"/>
        </w:rPr>
      </w:pPr>
      <w:r w:rsidRPr="002D2F56">
        <w:rPr>
          <w:noProof/>
          <w:sz w:val="26"/>
          <w:szCs w:val="26"/>
        </w:rPr>
        <w:lastRenderedPageBreak/>
        <w:drawing>
          <wp:inline distT="0" distB="0" distL="0" distR="0" wp14:anchorId="27B39B59" wp14:editId="0751CB93">
            <wp:extent cx="5019675" cy="399064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32767" cy="4001049"/>
                    </a:xfrm>
                    <a:prstGeom prst="rect">
                      <a:avLst/>
                    </a:prstGeom>
                  </pic:spPr>
                </pic:pic>
              </a:graphicData>
            </a:graphic>
          </wp:inline>
        </w:drawing>
      </w:r>
    </w:p>
    <w:p w14:paraId="37C70428" w14:textId="68F75356" w:rsidR="0028205F" w:rsidRDefault="0028205F" w:rsidP="00572BA0">
      <w:pPr>
        <w:spacing w:after="240"/>
        <w:rPr>
          <w:sz w:val="26"/>
          <w:szCs w:val="26"/>
        </w:rPr>
      </w:pPr>
      <w:r w:rsidRPr="00B953EE">
        <w:rPr>
          <w:noProof/>
          <w:sz w:val="26"/>
          <w:szCs w:val="26"/>
        </w:rPr>
        <w:drawing>
          <wp:inline distT="0" distB="0" distL="0" distR="0" wp14:anchorId="7344FE27" wp14:editId="01C28C34">
            <wp:extent cx="4667250" cy="4317788"/>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79130" cy="4328778"/>
                    </a:xfrm>
                    <a:prstGeom prst="rect">
                      <a:avLst/>
                    </a:prstGeom>
                  </pic:spPr>
                </pic:pic>
              </a:graphicData>
            </a:graphic>
          </wp:inline>
        </w:drawing>
      </w:r>
    </w:p>
    <w:p w14:paraId="092BC1EA" w14:textId="09E898DD" w:rsidR="002D2F56" w:rsidRDefault="00D53F9C" w:rsidP="00572BA0">
      <w:pPr>
        <w:spacing w:after="240"/>
        <w:rPr>
          <w:sz w:val="26"/>
          <w:szCs w:val="26"/>
        </w:rPr>
      </w:pPr>
      <w:r w:rsidRPr="00D53F9C">
        <w:rPr>
          <w:noProof/>
          <w:sz w:val="26"/>
          <w:szCs w:val="26"/>
        </w:rPr>
        <w:lastRenderedPageBreak/>
        <w:drawing>
          <wp:inline distT="0" distB="0" distL="0" distR="0" wp14:anchorId="033CA9FC" wp14:editId="4951DDAC">
            <wp:extent cx="5658640" cy="6944694"/>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58640" cy="6944694"/>
                    </a:xfrm>
                    <a:prstGeom prst="rect">
                      <a:avLst/>
                    </a:prstGeom>
                  </pic:spPr>
                </pic:pic>
              </a:graphicData>
            </a:graphic>
          </wp:inline>
        </w:drawing>
      </w:r>
    </w:p>
    <w:p w14:paraId="3B3D17B3" w14:textId="2A15432A" w:rsidR="00B953EE" w:rsidRDefault="00B953EE" w:rsidP="00572BA0">
      <w:pPr>
        <w:spacing w:after="240"/>
        <w:rPr>
          <w:sz w:val="26"/>
          <w:szCs w:val="26"/>
        </w:rPr>
      </w:pPr>
    </w:p>
    <w:p w14:paraId="6BE055F4" w14:textId="178FD9F8" w:rsidR="00144717" w:rsidRDefault="00144717" w:rsidP="00572BA0">
      <w:pPr>
        <w:spacing w:after="240"/>
        <w:rPr>
          <w:sz w:val="26"/>
          <w:szCs w:val="26"/>
        </w:rPr>
      </w:pPr>
    </w:p>
    <w:p w14:paraId="75562A60" w14:textId="77777777" w:rsidR="0028205F" w:rsidRDefault="0028205F" w:rsidP="005C60E2">
      <w:pPr>
        <w:spacing w:line="252" w:lineRule="auto"/>
        <w:rPr>
          <w:rFonts w:ascii="Tahoma" w:hAnsi="Tahoma" w:cs="Tahoma"/>
          <w:b/>
          <w:bCs/>
          <w:color w:val="000000"/>
          <w:shd w:val="clear" w:color="auto" w:fill="FFFFFF"/>
        </w:rPr>
      </w:pPr>
    </w:p>
    <w:p w14:paraId="14A36CF4" w14:textId="77777777" w:rsidR="0028205F" w:rsidRDefault="0028205F" w:rsidP="005C60E2">
      <w:pPr>
        <w:spacing w:line="252" w:lineRule="auto"/>
        <w:rPr>
          <w:rFonts w:ascii="Tahoma" w:hAnsi="Tahoma" w:cs="Tahoma"/>
          <w:b/>
          <w:bCs/>
          <w:color w:val="000000"/>
          <w:shd w:val="clear" w:color="auto" w:fill="FFFFFF"/>
        </w:rPr>
      </w:pPr>
    </w:p>
    <w:p w14:paraId="0268D65E" w14:textId="77777777" w:rsidR="0028205F" w:rsidRDefault="0028205F" w:rsidP="005C60E2">
      <w:pPr>
        <w:spacing w:line="252" w:lineRule="auto"/>
        <w:rPr>
          <w:rFonts w:ascii="Tahoma" w:hAnsi="Tahoma" w:cs="Tahoma"/>
          <w:b/>
          <w:bCs/>
          <w:color w:val="000000"/>
          <w:shd w:val="clear" w:color="auto" w:fill="FFFFFF"/>
        </w:rPr>
      </w:pPr>
    </w:p>
    <w:p w14:paraId="5B53DF68" w14:textId="2DDC95BA" w:rsidR="005C60E2" w:rsidRDefault="005C60E2" w:rsidP="005C60E2">
      <w:pPr>
        <w:spacing w:line="252" w:lineRule="auto"/>
        <w:rPr>
          <w:rFonts w:ascii="Tahoma" w:hAnsi="Tahoma" w:cs="Tahoma"/>
          <w:b/>
          <w:bCs/>
          <w:shd w:val="clear" w:color="auto" w:fill="FFFFFF"/>
        </w:rPr>
      </w:pPr>
      <w:r>
        <w:rPr>
          <w:rFonts w:ascii="Tahoma" w:hAnsi="Tahoma" w:cs="Tahoma"/>
          <w:b/>
          <w:bCs/>
          <w:color w:val="000000"/>
          <w:shd w:val="clear" w:color="auto" w:fill="FFFFFF"/>
        </w:rPr>
        <w:lastRenderedPageBreak/>
        <w:t>Drug driving targeted in national campaign</w:t>
      </w:r>
    </w:p>
    <w:p w14:paraId="3BAE90E4" w14:textId="77777777" w:rsidR="005C60E2" w:rsidRDefault="005C60E2" w:rsidP="005C60E2">
      <w:pPr>
        <w:spacing w:line="252" w:lineRule="auto"/>
        <w:rPr>
          <w:rFonts w:ascii="Tahoma" w:hAnsi="Tahoma" w:cs="Tahoma"/>
          <w:shd w:val="clear" w:color="auto" w:fill="FFFFFF"/>
        </w:rPr>
      </w:pPr>
      <w:r>
        <w:rPr>
          <w:rFonts w:ascii="Tahoma" w:hAnsi="Tahoma" w:cs="Tahoma"/>
          <w:color w:val="000000"/>
          <w:shd w:val="clear" w:color="auto" w:fill="FFFFFF"/>
        </w:rPr>
        <w:t>Motorists are being urged to drive safely as part of a national campaign targeting those who take the risk of driving whilst under the influence of drugs.</w:t>
      </w:r>
      <w:r>
        <w:rPr>
          <w:rFonts w:ascii="Tahoma" w:hAnsi="Tahoma" w:cs="Tahoma"/>
        </w:rPr>
        <w:br/>
      </w:r>
      <w:r>
        <w:rPr>
          <w:rFonts w:ascii="Tahoma" w:hAnsi="Tahoma" w:cs="Tahoma"/>
        </w:rPr>
        <w:br/>
      </w:r>
      <w:r>
        <w:rPr>
          <w:rFonts w:ascii="Tahoma" w:hAnsi="Tahoma" w:cs="Tahoma"/>
          <w:color w:val="000000"/>
          <w:shd w:val="clear" w:color="auto" w:fill="FFFFFF"/>
        </w:rPr>
        <w:t>From the Monday 23rd to Sunday 29th August 2021 officers from Kent Police will be out in force across the county, working with our partners to follow an intelligence led approach to target those who recklessly drug drive.</w:t>
      </w:r>
      <w:r>
        <w:rPr>
          <w:rFonts w:ascii="Tahoma" w:hAnsi="Tahoma" w:cs="Tahoma"/>
        </w:rPr>
        <w:br/>
      </w:r>
      <w:r>
        <w:rPr>
          <w:rFonts w:ascii="Tahoma" w:hAnsi="Tahoma" w:cs="Tahoma"/>
        </w:rPr>
        <w:br/>
      </w:r>
      <w:r>
        <w:rPr>
          <w:rFonts w:ascii="Tahoma" w:hAnsi="Tahoma" w:cs="Tahoma"/>
          <w:color w:val="000000"/>
          <w:shd w:val="clear" w:color="auto" w:fill="FFFFFF"/>
        </w:rPr>
        <w:t>They will be proactively patrolling and targeting high risk locations to identify and prosecute motorists who are impaired by drugs.</w:t>
      </w:r>
      <w:r>
        <w:rPr>
          <w:rFonts w:ascii="Tahoma" w:hAnsi="Tahoma" w:cs="Tahoma"/>
        </w:rPr>
        <w:br/>
      </w:r>
      <w:r>
        <w:rPr>
          <w:rFonts w:ascii="Tahoma" w:hAnsi="Tahoma" w:cs="Tahoma"/>
        </w:rPr>
        <w:br/>
      </w:r>
      <w:r>
        <w:rPr>
          <w:rFonts w:ascii="Tahoma" w:hAnsi="Tahoma" w:cs="Tahoma"/>
          <w:color w:val="000000"/>
          <w:shd w:val="clear" w:color="auto" w:fill="FFFFFF"/>
        </w:rPr>
        <w:t>Officers will be carrying out roadside drug wipes and field impairment tests at all times during the day and night to ensure those who break the law are arrested, charged and put before the courts.</w:t>
      </w:r>
      <w:r>
        <w:rPr>
          <w:rFonts w:ascii="Tahoma" w:hAnsi="Tahoma" w:cs="Tahoma"/>
        </w:rPr>
        <w:br/>
      </w:r>
      <w:r>
        <w:rPr>
          <w:rFonts w:ascii="Tahoma" w:hAnsi="Tahoma" w:cs="Tahoma"/>
        </w:rPr>
        <w:br/>
      </w:r>
      <w:r>
        <w:rPr>
          <w:rFonts w:ascii="Tahoma" w:hAnsi="Tahoma" w:cs="Tahoma"/>
          <w:color w:val="000000"/>
          <w:shd w:val="clear" w:color="auto" w:fill="FFFFFF"/>
        </w:rPr>
        <w:t>Drug driving is recognised nationally as one of the four main causes of death or serious injury on the roads.  These main factors are also known as the ‘Fatal 4’. When driving under the influence of drugs you can impair your awareness, judgement and reaction times and put yourself and other road users at risk.</w:t>
      </w:r>
      <w:r>
        <w:rPr>
          <w:rFonts w:ascii="Tahoma" w:hAnsi="Tahoma" w:cs="Tahoma"/>
        </w:rPr>
        <w:br/>
      </w:r>
      <w:r>
        <w:rPr>
          <w:rFonts w:ascii="Tahoma" w:hAnsi="Tahoma" w:cs="Tahoma"/>
        </w:rPr>
        <w:br/>
      </w:r>
      <w:r>
        <w:rPr>
          <w:rFonts w:ascii="Tahoma" w:hAnsi="Tahoma" w:cs="Tahoma"/>
          <w:color w:val="000000"/>
          <w:shd w:val="clear" w:color="auto" w:fill="FFFFFF"/>
        </w:rPr>
        <w:t>Chief Inspector Elena Hall from Kent Police’s Roads Policing Unit said: ‘The impact of drug driving can be devastating and our officers are committed to keeping the roads across Kent safe.</w:t>
      </w:r>
      <w:r>
        <w:rPr>
          <w:rFonts w:ascii="Tahoma" w:hAnsi="Tahoma" w:cs="Tahoma"/>
        </w:rPr>
        <w:br/>
      </w:r>
      <w:r>
        <w:rPr>
          <w:rFonts w:ascii="Tahoma" w:hAnsi="Tahoma" w:cs="Tahoma"/>
        </w:rPr>
        <w:br/>
      </w:r>
      <w:r>
        <w:rPr>
          <w:rFonts w:ascii="Tahoma" w:hAnsi="Tahoma" w:cs="Tahoma"/>
          <w:color w:val="000000"/>
          <w:shd w:val="clear" w:color="auto" w:fill="FFFFFF"/>
        </w:rPr>
        <w:t xml:space="preserve">‘Drivers need to remember they are not only risking their own life, but the lives of their passengers as well as other innocent motorists or pedestrians.  </w:t>
      </w:r>
    </w:p>
    <w:p w14:paraId="32F95B30" w14:textId="77777777" w:rsidR="005C60E2" w:rsidRDefault="005C60E2" w:rsidP="005C60E2">
      <w:pPr>
        <w:spacing w:after="240" w:line="252" w:lineRule="auto"/>
        <w:rPr>
          <w:rFonts w:ascii="Tahoma" w:hAnsi="Tahoma" w:cs="Tahoma"/>
        </w:rPr>
      </w:pPr>
      <w:r>
        <w:rPr>
          <w:rFonts w:ascii="Tahoma" w:hAnsi="Tahoma" w:cs="Tahoma"/>
          <w:color w:val="000000"/>
          <w:shd w:val="clear" w:color="auto" w:fill="FFFFFF"/>
        </w:rPr>
        <w:t>‘If you are caught drug driving you could face prison time, an unlimited fine and a driving ban</w:t>
      </w:r>
      <w:r>
        <w:rPr>
          <w:rFonts w:ascii="Tahoma" w:hAnsi="Tahoma" w:cs="Tahoma"/>
          <w:lang w:eastAsia="en-GB"/>
        </w:rPr>
        <w:t>.</w:t>
      </w:r>
      <w:r>
        <w:rPr>
          <w:rFonts w:ascii="Tahoma" w:hAnsi="Tahoma" w:cs="Tahoma"/>
        </w:rPr>
        <w:t xml:space="preserve"> </w:t>
      </w:r>
      <w:r>
        <w:rPr>
          <w:rFonts w:ascii="Tahoma" w:hAnsi="Tahoma" w:cs="Tahoma"/>
          <w:color w:val="000000"/>
          <w:shd w:val="clear" w:color="auto" w:fill="FFFFFF"/>
        </w:rPr>
        <w:t>There is no excuse for driving under the influence of illegal substances.’</w:t>
      </w:r>
      <w:r>
        <w:rPr>
          <w:rFonts w:ascii="Tahoma" w:hAnsi="Tahoma" w:cs="Tahoma"/>
          <w:lang w:eastAsia="en-GB"/>
        </w:rPr>
        <w:br/>
      </w:r>
      <w:r>
        <w:rPr>
          <w:rFonts w:ascii="Tahoma" w:hAnsi="Tahoma" w:cs="Tahoma"/>
          <w:lang w:eastAsia="en-GB"/>
        </w:rPr>
        <w:br/>
      </w:r>
      <w:r>
        <w:rPr>
          <w:rFonts w:ascii="Tahoma" w:hAnsi="Tahoma" w:cs="Tahoma"/>
          <w:color w:val="000000"/>
          <w:shd w:val="clear" w:color="auto" w:fill="FFFFFF"/>
          <w:lang w:eastAsia="en-GB"/>
        </w:rPr>
        <w:t>Officers will be working closely with both Kent County Council and Medway Council throughout this week of action.</w:t>
      </w:r>
      <w:r>
        <w:rPr>
          <w:rFonts w:ascii="Tahoma" w:hAnsi="Tahoma" w:cs="Tahoma"/>
          <w:lang w:eastAsia="en-GB"/>
        </w:rPr>
        <w:br/>
      </w:r>
      <w:r>
        <w:rPr>
          <w:rFonts w:ascii="Tahoma" w:hAnsi="Tahoma" w:cs="Tahoma"/>
          <w:lang w:eastAsia="en-GB"/>
        </w:rPr>
        <w:br/>
      </w:r>
      <w:r>
        <w:rPr>
          <w:rFonts w:ascii="Tahoma" w:hAnsi="Tahoma" w:cs="Tahoma"/>
          <w:color w:val="000000"/>
          <w:shd w:val="clear" w:color="auto" w:fill="FFFFFF"/>
          <w:lang w:eastAsia="en-GB"/>
        </w:rPr>
        <w:t>Kent County Council’s Cabinet Member for Highways and Transport, David Brazier, said: ‘Taking drugs and driving can have serious consequences, apart from the fact it is illegal.</w:t>
      </w:r>
      <w:r>
        <w:rPr>
          <w:rFonts w:ascii="Tahoma" w:hAnsi="Tahoma" w:cs="Tahoma"/>
          <w:lang w:eastAsia="en-GB"/>
        </w:rPr>
        <w:br/>
      </w:r>
      <w:r>
        <w:rPr>
          <w:rFonts w:ascii="Tahoma" w:hAnsi="Tahoma" w:cs="Tahoma"/>
          <w:lang w:eastAsia="en-GB"/>
        </w:rPr>
        <w:br/>
      </w:r>
      <w:r>
        <w:rPr>
          <w:rFonts w:ascii="Tahoma" w:hAnsi="Tahoma" w:cs="Tahoma"/>
          <w:color w:val="000000"/>
          <w:shd w:val="clear" w:color="auto" w:fill="FFFFFF"/>
          <w:lang w:eastAsia="en-GB"/>
        </w:rPr>
        <w:t>‘Being under the influence of substances can cause blurred vision, erratic and aggressive behaviour, nausea, hallucinations, panic attacks, paranoia, shakes, dizziness and fatigue.</w:t>
      </w:r>
      <w:r>
        <w:rPr>
          <w:rFonts w:ascii="Tahoma" w:hAnsi="Tahoma" w:cs="Tahoma"/>
          <w:lang w:eastAsia="en-GB"/>
        </w:rPr>
        <w:br/>
      </w:r>
      <w:r>
        <w:rPr>
          <w:rFonts w:ascii="Tahoma" w:hAnsi="Tahoma" w:cs="Tahoma"/>
          <w:lang w:eastAsia="en-GB"/>
        </w:rPr>
        <w:br/>
      </w:r>
      <w:r>
        <w:rPr>
          <w:rFonts w:ascii="Tahoma" w:hAnsi="Tahoma" w:cs="Tahoma"/>
          <w:color w:val="000000"/>
          <w:shd w:val="clear" w:color="auto" w:fill="FFFFFF"/>
          <w:lang w:eastAsia="en-GB"/>
        </w:rPr>
        <w:t>‘I would urge everyone to think about how they might be able to react in an emergency and understand what is going on around them.’</w:t>
      </w:r>
      <w:r>
        <w:rPr>
          <w:rFonts w:ascii="Tahoma" w:hAnsi="Tahoma" w:cs="Tahoma"/>
          <w:color w:val="000000"/>
          <w:shd w:val="clear" w:color="auto" w:fill="FFFFFF"/>
          <w:lang w:eastAsia="en-GB"/>
        </w:rPr>
        <w:br/>
      </w:r>
      <w:r>
        <w:rPr>
          <w:rFonts w:ascii="Tahoma" w:hAnsi="Tahoma" w:cs="Tahoma"/>
          <w:color w:val="000000"/>
          <w:shd w:val="clear" w:color="auto" w:fill="FFFFFF"/>
          <w:lang w:eastAsia="en-GB"/>
        </w:rPr>
        <w:br/>
        <w:t>Cllr Phil Filmer, Medway Council’s Portfolio Holder for Frontline Services, said: ‘There is never an excuse for driving under the influence of any substance. Not only is drug-driving illegal it’s incredibly dangerous and can have a devastating impact on people’s lives. I would encourage residents to act responsibly and help reduce the number of incidents on our roads.’</w:t>
      </w:r>
    </w:p>
    <w:p w14:paraId="3A5A880B" w14:textId="77777777" w:rsidR="005C60E2" w:rsidRDefault="005C60E2" w:rsidP="005C60E2">
      <w:pPr>
        <w:rPr>
          <w:rFonts w:ascii="Tahoma" w:hAnsi="Tahoma" w:cs="Tahoma"/>
          <w:b/>
          <w:bCs/>
          <w:sz w:val="28"/>
          <w:szCs w:val="28"/>
        </w:rPr>
      </w:pPr>
    </w:p>
    <w:p w14:paraId="3E21F446" w14:textId="77777777" w:rsidR="005C60E2" w:rsidRDefault="005C60E2" w:rsidP="005C60E2">
      <w:r>
        <w:lastRenderedPageBreak/>
        <w:t>Below is advice from our Crime Prevention Advice Officer</w:t>
      </w:r>
    </w:p>
    <w:p w14:paraId="37A4F8F2" w14:textId="77777777" w:rsidR="005C60E2" w:rsidRDefault="005C60E2" w:rsidP="005C60E2"/>
    <w:p w14:paraId="4EEF3BBF" w14:textId="77777777" w:rsidR="005C60E2" w:rsidRDefault="005C60E2" w:rsidP="005C60E2">
      <w:r>
        <w:t xml:space="preserve">This month I will tailor the advice to </w:t>
      </w:r>
      <w:r>
        <w:rPr>
          <w:b/>
          <w:bCs/>
        </w:rPr>
        <w:t>residential burglaries</w:t>
      </w:r>
      <w:r>
        <w:t>:</w:t>
      </w:r>
    </w:p>
    <w:p w14:paraId="4AD3F470" w14:textId="77777777" w:rsidR="005C60E2" w:rsidRDefault="005C60E2" w:rsidP="005C60E2"/>
    <w:p w14:paraId="405555AA" w14:textId="77777777" w:rsidR="005C60E2" w:rsidRDefault="005C60E2" w:rsidP="005C60E2">
      <w:pPr>
        <w:pStyle w:val="ListParagraph"/>
        <w:numPr>
          <w:ilvl w:val="0"/>
          <w:numId w:val="1"/>
        </w:numPr>
        <w:spacing w:after="0" w:line="240" w:lineRule="auto"/>
        <w:contextualSpacing w:val="0"/>
        <w:rPr>
          <w:rFonts w:eastAsia="Times New Roman"/>
        </w:rPr>
      </w:pPr>
      <w:r>
        <w:rPr>
          <w:rFonts w:eastAsia="Times New Roman"/>
        </w:rPr>
        <w:t>Keep keys and valuables out of sight, away from doors and windows – but know where they are in case of emergency</w:t>
      </w:r>
    </w:p>
    <w:p w14:paraId="24C42098" w14:textId="77777777" w:rsidR="005C60E2" w:rsidRDefault="005C60E2" w:rsidP="005C60E2">
      <w:pPr>
        <w:pStyle w:val="ListParagraph"/>
        <w:numPr>
          <w:ilvl w:val="0"/>
          <w:numId w:val="1"/>
        </w:numPr>
        <w:spacing w:after="0" w:line="240" w:lineRule="auto"/>
        <w:contextualSpacing w:val="0"/>
        <w:rPr>
          <w:rFonts w:eastAsia="Times New Roman"/>
        </w:rPr>
      </w:pPr>
      <w:r>
        <w:rPr>
          <w:rFonts w:eastAsia="Times New Roman"/>
        </w:rPr>
        <w:t>Watch out for bogus callers and always ask for identification if an unexpected caller comes to your home. If you are unsure, don’t let them in and report it to the police straight away</w:t>
      </w:r>
    </w:p>
    <w:p w14:paraId="132325C9" w14:textId="77777777" w:rsidR="005C60E2" w:rsidRDefault="005C60E2" w:rsidP="005C60E2">
      <w:pPr>
        <w:pStyle w:val="ListParagraph"/>
        <w:numPr>
          <w:ilvl w:val="0"/>
          <w:numId w:val="1"/>
        </w:numPr>
        <w:spacing w:after="0" w:line="240" w:lineRule="auto"/>
        <w:contextualSpacing w:val="0"/>
        <w:rPr>
          <w:rFonts w:eastAsia="Times New Roman"/>
        </w:rPr>
      </w:pPr>
      <w:r>
        <w:rPr>
          <w:rFonts w:eastAsia="Times New Roman"/>
        </w:rPr>
        <w:t>Lock sheds and garages and put away tools and equipment after use</w:t>
      </w:r>
    </w:p>
    <w:p w14:paraId="466D5D32" w14:textId="77777777" w:rsidR="005C60E2" w:rsidRDefault="005C60E2" w:rsidP="005C60E2">
      <w:pPr>
        <w:pStyle w:val="ListParagraph"/>
        <w:numPr>
          <w:ilvl w:val="0"/>
          <w:numId w:val="1"/>
        </w:numPr>
        <w:spacing w:after="0" w:line="240" w:lineRule="auto"/>
        <w:contextualSpacing w:val="0"/>
        <w:rPr>
          <w:rFonts w:eastAsia="Times New Roman"/>
        </w:rPr>
      </w:pPr>
      <w:r>
        <w:rPr>
          <w:rFonts w:eastAsia="Times New Roman"/>
        </w:rPr>
        <w:t>Security mark valuable items using a UV pen or forensic solution</w:t>
      </w:r>
    </w:p>
    <w:p w14:paraId="6C9D2473" w14:textId="77777777" w:rsidR="005C60E2" w:rsidRDefault="005C60E2" w:rsidP="005C60E2">
      <w:pPr>
        <w:pStyle w:val="ListParagraph"/>
        <w:numPr>
          <w:ilvl w:val="0"/>
          <w:numId w:val="1"/>
        </w:numPr>
        <w:spacing w:after="0" w:line="240" w:lineRule="auto"/>
        <w:contextualSpacing w:val="0"/>
        <w:rPr>
          <w:rFonts w:eastAsia="Times New Roman"/>
        </w:rPr>
      </w:pPr>
      <w:r>
        <w:rPr>
          <w:rFonts w:eastAsia="Times New Roman"/>
        </w:rPr>
        <w:t>Consider installing a burglar alarm, if you don’t already have one</w:t>
      </w:r>
    </w:p>
    <w:p w14:paraId="638C2F16" w14:textId="209A724C" w:rsidR="005C60E2" w:rsidRDefault="005C60E2" w:rsidP="005C60E2">
      <w:pPr>
        <w:pStyle w:val="ListParagraph"/>
      </w:pPr>
    </w:p>
    <w:p w14:paraId="601F89DA" w14:textId="77777777" w:rsidR="005C60E2" w:rsidRDefault="005C60E2" w:rsidP="005C60E2">
      <w:pPr>
        <w:pStyle w:val="ListParagraph"/>
      </w:pPr>
    </w:p>
    <w:p w14:paraId="13F73AA2" w14:textId="77777777" w:rsidR="005C60E2" w:rsidRDefault="005C60E2" w:rsidP="005C60E2">
      <w:r>
        <w:t>Facts supplied by Police.uk:</w:t>
      </w:r>
    </w:p>
    <w:p w14:paraId="0E9111F3" w14:textId="77777777" w:rsidR="005C60E2" w:rsidRDefault="005C60E2" w:rsidP="005C60E2">
      <w:pPr>
        <w:numPr>
          <w:ilvl w:val="0"/>
          <w:numId w:val="2"/>
        </w:numPr>
        <w:spacing w:after="0" w:line="240" w:lineRule="auto"/>
        <w:rPr>
          <w:rFonts w:eastAsia="Times New Roman"/>
        </w:rPr>
      </w:pPr>
      <w:r>
        <w:rPr>
          <w:rFonts w:eastAsia="Times New Roman"/>
        </w:rPr>
        <w:t>Burglars target homes that they think will contain valuables. A giveaway is leaving packaging from expensive items outside your door</w:t>
      </w:r>
    </w:p>
    <w:p w14:paraId="6E6A5A7C" w14:textId="77777777" w:rsidR="005C60E2" w:rsidRDefault="005C60E2" w:rsidP="005C60E2">
      <w:pPr>
        <w:numPr>
          <w:ilvl w:val="0"/>
          <w:numId w:val="2"/>
        </w:numPr>
        <w:spacing w:after="0" w:line="240" w:lineRule="auto"/>
        <w:rPr>
          <w:rFonts w:eastAsia="Times New Roman"/>
        </w:rPr>
      </w:pPr>
      <w:r>
        <w:rPr>
          <w:rFonts w:eastAsia="Times New Roman"/>
        </w:rPr>
        <w:t>Burglars often look for homes with windows or doors left open or with vulnerable features that they can exploit</w:t>
      </w:r>
    </w:p>
    <w:p w14:paraId="011E44A1" w14:textId="77777777" w:rsidR="005C60E2" w:rsidRDefault="005C60E2" w:rsidP="005C60E2">
      <w:pPr>
        <w:numPr>
          <w:ilvl w:val="0"/>
          <w:numId w:val="2"/>
        </w:numPr>
        <w:spacing w:after="0" w:line="240" w:lineRule="auto"/>
        <w:rPr>
          <w:rFonts w:eastAsia="Times New Roman"/>
        </w:rPr>
      </w:pPr>
      <w:r>
        <w:rPr>
          <w:rFonts w:eastAsia="Times New Roman"/>
        </w:rPr>
        <w:t>Burglars are aware of the times when someone is expected to be away from their house such as during the school run or holidays </w:t>
      </w:r>
    </w:p>
    <w:p w14:paraId="013B9874" w14:textId="77777777" w:rsidR="005C60E2" w:rsidRDefault="005C60E2" w:rsidP="005C60E2">
      <w:pPr>
        <w:numPr>
          <w:ilvl w:val="0"/>
          <w:numId w:val="2"/>
        </w:numPr>
        <w:spacing w:after="0" w:line="240" w:lineRule="auto"/>
        <w:rPr>
          <w:rFonts w:eastAsia="Times New Roman"/>
        </w:rPr>
      </w:pPr>
      <w:r>
        <w:rPr>
          <w:rFonts w:eastAsia="Times New Roman"/>
        </w:rPr>
        <w:t>Burglars typically do not want to be seen or heard and if they feel that they would be noticed by a neighbour or passer-by then they are more likely to feel exposed and may move on to find somewhere else to burgle </w:t>
      </w:r>
    </w:p>
    <w:p w14:paraId="665443F3" w14:textId="77777777" w:rsidR="005C60E2" w:rsidRDefault="005C60E2" w:rsidP="005C60E2">
      <w:pPr>
        <w:numPr>
          <w:ilvl w:val="0"/>
          <w:numId w:val="2"/>
        </w:numPr>
        <w:spacing w:after="0" w:line="240" w:lineRule="auto"/>
        <w:rPr>
          <w:rFonts w:eastAsia="Times New Roman"/>
        </w:rPr>
      </w:pPr>
      <w:r>
        <w:rPr>
          <w:rFonts w:eastAsia="Times New Roman"/>
        </w:rPr>
        <w:t>Burglars often choose a home because they’ve spotted a specific vehicle, motorcycle or bicycle they want to steal – and the keys are more than likely to be inside the residence</w:t>
      </w:r>
    </w:p>
    <w:p w14:paraId="49BFB441" w14:textId="77777777" w:rsidR="005C60E2" w:rsidRDefault="0028205F" w:rsidP="005C60E2">
      <w:pPr>
        <w:numPr>
          <w:ilvl w:val="0"/>
          <w:numId w:val="2"/>
        </w:numPr>
        <w:spacing w:after="0" w:line="240" w:lineRule="auto"/>
        <w:rPr>
          <w:rFonts w:eastAsia="Times New Roman"/>
        </w:rPr>
      </w:pPr>
      <w:hyperlink r:id="rId32" w:history="1">
        <w:r w:rsidR="005C60E2">
          <w:rPr>
            <w:rStyle w:val="Hyperlink"/>
            <w:rFonts w:eastAsia="Times New Roman"/>
          </w:rPr>
          <w:t>Sheds and garages</w:t>
        </w:r>
      </w:hyperlink>
      <w:r w:rsidR="005C60E2">
        <w:rPr>
          <w:rFonts w:eastAsia="Times New Roman"/>
        </w:rPr>
        <w:t> are often vulnerable as they are not that secure and contain tools which the burglar can use to assist them to gain entry to a home</w:t>
      </w:r>
    </w:p>
    <w:p w14:paraId="5A72ED37" w14:textId="77777777" w:rsidR="005C60E2" w:rsidRDefault="005C60E2" w:rsidP="005C60E2"/>
    <w:p w14:paraId="06033B63" w14:textId="77777777" w:rsidR="005C60E2" w:rsidRDefault="005C60E2" w:rsidP="005C60E2">
      <w:r>
        <w:t>It may be useful to consider looking at the home security checklist below:</w:t>
      </w:r>
    </w:p>
    <w:p w14:paraId="450A07BA" w14:textId="77777777" w:rsidR="005C60E2" w:rsidRDefault="005C60E2" w:rsidP="005C60E2">
      <w:r>
        <w:rPr>
          <w:noProof/>
        </w:rPr>
        <w:lastRenderedPageBreak/>
        <w:drawing>
          <wp:inline distT="0" distB="0" distL="0" distR="0" wp14:anchorId="2B6A472C" wp14:editId="2739393B">
            <wp:extent cx="6400800" cy="45243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400800" cy="4524375"/>
                    </a:xfrm>
                    <a:prstGeom prst="rect">
                      <a:avLst/>
                    </a:prstGeom>
                    <a:noFill/>
                    <a:ln>
                      <a:noFill/>
                    </a:ln>
                  </pic:spPr>
                </pic:pic>
              </a:graphicData>
            </a:graphic>
          </wp:inline>
        </w:drawing>
      </w:r>
    </w:p>
    <w:p w14:paraId="2CD73E57" w14:textId="77777777" w:rsidR="005C60E2" w:rsidRDefault="005C60E2" w:rsidP="005C60E2"/>
    <w:p w14:paraId="6EAE7694" w14:textId="5A6BCAF7" w:rsidR="008A557B" w:rsidRPr="005C60E2" w:rsidRDefault="005C60E2" w:rsidP="005C60E2">
      <w:r>
        <w:t xml:space="preserve">Please see </w:t>
      </w:r>
      <w:hyperlink r:id="rId35" w:history="1">
        <w:r>
          <w:rPr>
            <w:rStyle w:val="Hyperlink"/>
          </w:rPr>
          <w:t>www.securedbydesign.com</w:t>
        </w:r>
      </w:hyperlink>
      <w:r>
        <w:t xml:space="preserve"> for more ways improve the security of buildings and their immediate surroundings. Secured by Design’s (SBD’s) </w:t>
      </w:r>
      <w:proofErr w:type="gramStart"/>
      <w:r>
        <w:t>product based</w:t>
      </w:r>
      <w:proofErr w:type="gramEnd"/>
      <w:r>
        <w:t xml:space="preserve"> accreditation scheme – the Police Preferred Specification - provides a recognised standard for all security products that can deter and reduce crime.</w:t>
      </w:r>
    </w:p>
    <w:p w14:paraId="737C3866" w14:textId="77777777" w:rsidR="0028205F" w:rsidRDefault="0028205F" w:rsidP="00572BA0">
      <w:pPr>
        <w:spacing w:after="240"/>
        <w:rPr>
          <w:sz w:val="26"/>
          <w:szCs w:val="26"/>
        </w:rPr>
      </w:pPr>
    </w:p>
    <w:p w14:paraId="4DA95A0A" w14:textId="77777777" w:rsidR="0028205F" w:rsidRDefault="0028205F" w:rsidP="00572BA0">
      <w:pPr>
        <w:spacing w:after="240"/>
        <w:rPr>
          <w:sz w:val="26"/>
          <w:szCs w:val="26"/>
        </w:rPr>
      </w:pPr>
    </w:p>
    <w:p w14:paraId="36F7FE03" w14:textId="77777777" w:rsidR="0028205F" w:rsidRDefault="0028205F" w:rsidP="00572BA0">
      <w:pPr>
        <w:spacing w:after="240"/>
        <w:rPr>
          <w:sz w:val="26"/>
          <w:szCs w:val="26"/>
        </w:rPr>
      </w:pPr>
    </w:p>
    <w:p w14:paraId="26592ADD" w14:textId="77777777" w:rsidR="0028205F" w:rsidRDefault="0028205F" w:rsidP="00572BA0">
      <w:pPr>
        <w:spacing w:after="240"/>
        <w:rPr>
          <w:sz w:val="26"/>
          <w:szCs w:val="26"/>
        </w:rPr>
      </w:pPr>
    </w:p>
    <w:p w14:paraId="10B310AB" w14:textId="77777777" w:rsidR="0028205F" w:rsidRDefault="0028205F" w:rsidP="00572BA0">
      <w:pPr>
        <w:spacing w:after="240"/>
        <w:rPr>
          <w:sz w:val="26"/>
          <w:szCs w:val="26"/>
        </w:rPr>
      </w:pPr>
    </w:p>
    <w:p w14:paraId="661489E9" w14:textId="77777777" w:rsidR="0028205F" w:rsidRDefault="0028205F" w:rsidP="00572BA0">
      <w:pPr>
        <w:spacing w:after="240"/>
        <w:rPr>
          <w:sz w:val="26"/>
          <w:szCs w:val="26"/>
        </w:rPr>
      </w:pPr>
    </w:p>
    <w:p w14:paraId="1AA7D6C5" w14:textId="77777777" w:rsidR="0028205F" w:rsidRDefault="0028205F" w:rsidP="00572BA0">
      <w:pPr>
        <w:spacing w:after="240"/>
        <w:rPr>
          <w:sz w:val="26"/>
          <w:szCs w:val="26"/>
        </w:rPr>
      </w:pPr>
    </w:p>
    <w:p w14:paraId="19A52A06" w14:textId="3CFB959F" w:rsidR="00572BA0" w:rsidRDefault="00572BA0" w:rsidP="00572BA0">
      <w:pPr>
        <w:spacing w:after="240"/>
        <w:rPr>
          <w:sz w:val="26"/>
          <w:szCs w:val="26"/>
        </w:rPr>
      </w:pPr>
      <w:r>
        <w:rPr>
          <w:sz w:val="26"/>
          <w:szCs w:val="26"/>
        </w:rPr>
        <w:lastRenderedPageBreak/>
        <w:t>We have seen a rise in the reporting of dog thefts not only in the Ashford district but across the UK. Below is some guidance in relation to keeping your dog safe when out and about.</w:t>
      </w:r>
    </w:p>
    <w:p w14:paraId="1E09C405" w14:textId="04C87F95" w:rsidR="003D417C" w:rsidRPr="00506B03" w:rsidRDefault="00572BA0" w:rsidP="00506B03">
      <w:pPr>
        <w:spacing w:after="240"/>
        <w:rPr>
          <w:sz w:val="26"/>
          <w:szCs w:val="26"/>
        </w:rPr>
      </w:pPr>
      <w:r>
        <w:rPr>
          <w:sz w:val="26"/>
          <w:szCs w:val="26"/>
        </w:rPr>
        <w:t>I have also included below several helpful posters from the Kent fraud alert system which are worth taking the time to read.</w:t>
      </w:r>
    </w:p>
    <w:p w14:paraId="4746D79C" w14:textId="648F9F5C" w:rsidR="003D417C" w:rsidRDefault="003D417C" w:rsidP="003D417C">
      <w:r>
        <w:rPr>
          <w:noProof/>
        </w:rPr>
        <w:drawing>
          <wp:inline distT="0" distB="0" distL="0" distR="0" wp14:anchorId="5AEE6BE0" wp14:editId="5B5E5EF1">
            <wp:extent cx="5314950" cy="742715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6537" cy="7722827"/>
                    </a:xfrm>
                    <a:prstGeom prst="rect">
                      <a:avLst/>
                    </a:prstGeom>
                    <a:noFill/>
                    <a:ln>
                      <a:noFill/>
                    </a:ln>
                  </pic:spPr>
                </pic:pic>
              </a:graphicData>
            </a:graphic>
          </wp:inline>
        </w:drawing>
      </w:r>
    </w:p>
    <w:p w14:paraId="03CA5271" w14:textId="77777777" w:rsidR="003D417C" w:rsidRPr="00FF632C" w:rsidRDefault="003D417C" w:rsidP="003D417C">
      <w:pPr>
        <w:spacing w:line="256" w:lineRule="auto"/>
        <w:rPr>
          <w:rFonts w:eastAsia="Times New Roman" w:cstheme="minorHAnsi"/>
          <w:b/>
          <w:bCs/>
        </w:rPr>
      </w:pPr>
      <w:r w:rsidRPr="00FF632C">
        <w:rPr>
          <w:rFonts w:eastAsia="Times New Roman" w:cstheme="minorHAnsi"/>
          <w:b/>
          <w:bCs/>
        </w:rPr>
        <w:lastRenderedPageBreak/>
        <w:t>Police do not monitor community Facebook, Twitter, neighbour next door apps etc...and these are not the correct way to report things going on, otherwise we are unaware and unable to help you in your community. </w:t>
      </w:r>
    </w:p>
    <w:p w14:paraId="03C97991" w14:textId="77777777" w:rsidR="003D417C" w:rsidRPr="00FF632C" w:rsidRDefault="003D417C" w:rsidP="003D417C">
      <w:pPr>
        <w:rPr>
          <w:b/>
          <w:bCs/>
        </w:rPr>
      </w:pPr>
      <w:r w:rsidRPr="00FF632C">
        <w:rPr>
          <w:b/>
          <w:bCs/>
        </w:rPr>
        <w:t>I hope you have found this newsletter interesting. Please feel free to share it with others</w:t>
      </w:r>
    </w:p>
    <w:p w14:paraId="63497236" w14:textId="77777777" w:rsidR="003D417C" w:rsidRDefault="003D417C" w:rsidP="003D417C">
      <w:pPr>
        <w:rPr>
          <w:rFonts w:cstheme="minorHAnsi"/>
          <w:b/>
          <w:noProof/>
        </w:rPr>
      </w:pPr>
    </w:p>
    <w:p w14:paraId="13AF66D9" w14:textId="77777777" w:rsidR="003D417C" w:rsidRDefault="003D417C" w:rsidP="003D417C">
      <w:pPr>
        <w:rPr>
          <w:rFonts w:cstheme="minorHAnsi"/>
          <w:b/>
          <w:noProof/>
        </w:rPr>
      </w:pPr>
    </w:p>
    <w:p w14:paraId="4B095585" w14:textId="77777777" w:rsidR="003D417C" w:rsidRDefault="003D417C" w:rsidP="003D417C">
      <w:pPr>
        <w:rPr>
          <w:rFonts w:cstheme="minorHAnsi"/>
          <w:b/>
          <w:noProof/>
        </w:rPr>
      </w:pPr>
      <w:r w:rsidRPr="00FF632C">
        <w:rPr>
          <w:rFonts w:cstheme="minorHAnsi"/>
          <w:b/>
          <w:noProof/>
        </w:rPr>
        <w:drawing>
          <wp:anchor distT="0" distB="0" distL="114300" distR="114300" simplePos="0" relativeHeight="251670528" behindDoc="0" locked="0" layoutInCell="1" allowOverlap="1" wp14:anchorId="1F43FDA4" wp14:editId="0E664437">
            <wp:simplePos x="0" y="0"/>
            <wp:positionH relativeFrom="margin">
              <wp:posOffset>38100</wp:posOffset>
            </wp:positionH>
            <wp:positionV relativeFrom="paragraph">
              <wp:posOffset>67310</wp:posOffset>
            </wp:positionV>
            <wp:extent cx="4800600" cy="5249123"/>
            <wp:effectExtent l="57150" t="57150" r="57150" b="660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231" t="1945" r="1301" b="1530"/>
                    <a:stretch/>
                  </pic:blipFill>
                  <pic:spPr bwMode="auto">
                    <a:xfrm>
                      <a:off x="0" y="0"/>
                      <a:ext cx="4806296" cy="5255351"/>
                    </a:xfrm>
                    <a:prstGeom prst="rect">
                      <a:avLst/>
                    </a:prstGeom>
                    <a:ln w="57150">
                      <a:solidFill>
                        <a:srgbClr val="FFFF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noProof/>
        </w:rPr>
        <w:t xml:space="preserve">       </w:t>
      </w:r>
    </w:p>
    <w:p w14:paraId="40229C1E" w14:textId="77777777" w:rsidR="003D417C" w:rsidRDefault="003D417C" w:rsidP="003D417C">
      <w:pPr>
        <w:rPr>
          <w:rFonts w:cstheme="minorHAnsi"/>
          <w:b/>
          <w:noProof/>
        </w:rPr>
      </w:pPr>
    </w:p>
    <w:p w14:paraId="0ACC0BB6" w14:textId="77777777" w:rsidR="003D417C" w:rsidRDefault="003D417C" w:rsidP="003D417C"/>
    <w:p w14:paraId="50E9EC4E" w14:textId="77777777" w:rsidR="003D417C" w:rsidRPr="00991C59" w:rsidRDefault="003D417C" w:rsidP="003D417C"/>
    <w:p w14:paraId="391B461A" w14:textId="77777777" w:rsidR="003D417C" w:rsidRPr="00991C59" w:rsidRDefault="003D417C" w:rsidP="003D417C"/>
    <w:p w14:paraId="665D1E26" w14:textId="77777777" w:rsidR="003D417C" w:rsidRPr="00991C59" w:rsidRDefault="003D417C" w:rsidP="003D417C"/>
    <w:p w14:paraId="1D5A7551" w14:textId="77777777" w:rsidR="003D417C" w:rsidRPr="00991C59" w:rsidRDefault="003D417C" w:rsidP="003D417C"/>
    <w:p w14:paraId="32537247" w14:textId="77777777" w:rsidR="003D417C" w:rsidRPr="00991C59" w:rsidRDefault="003D417C" w:rsidP="003D417C"/>
    <w:p w14:paraId="4653DD11" w14:textId="77777777" w:rsidR="003D417C" w:rsidRPr="00991C59" w:rsidRDefault="003D417C" w:rsidP="003D417C"/>
    <w:p w14:paraId="1A54B5C3" w14:textId="77777777" w:rsidR="003D417C" w:rsidRPr="00991C59" w:rsidRDefault="003D417C" w:rsidP="003D417C"/>
    <w:p w14:paraId="3ECDB27C" w14:textId="77777777" w:rsidR="003D417C" w:rsidRPr="00991C59" w:rsidRDefault="003D417C" w:rsidP="003D417C"/>
    <w:p w14:paraId="7445252C" w14:textId="77777777" w:rsidR="003D417C" w:rsidRPr="00991C59" w:rsidRDefault="003D417C" w:rsidP="003D417C"/>
    <w:p w14:paraId="1BAFF8EE" w14:textId="77777777" w:rsidR="003D417C" w:rsidRPr="00991C59" w:rsidRDefault="003D417C" w:rsidP="003D417C"/>
    <w:p w14:paraId="48ED8453" w14:textId="77777777" w:rsidR="003D417C" w:rsidRPr="00991C59" w:rsidRDefault="003D417C" w:rsidP="003D417C"/>
    <w:p w14:paraId="5AFA3107" w14:textId="77777777" w:rsidR="003D417C" w:rsidRPr="00991C59" w:rsidRDefault="003D417C" w:rsidP="003D417C"/>
    <w:p w14:paraId="4B37C151" w14:textId="77777777" w:rsidR="003D417C" w:rsidRPr="00991C59" w:rsidRDefault="003D417C" w:rsidP="003D417C"/>
    <w:p w14:paraId="35003038" w14:textId="77777777" w:rsidR="003D417C" w:rsidRPr="00991C59" w:rsidRDefault="003D417C" w:rsidP="003D417C"/>
    <w:p w14:paraId="6346AE7B" w14:textId="77777777" w:rsidR="003D417C" w:rsidRPr="00991C59" w:rsidRDefault="003D417C" w:rsidP="003D417C"/>
    <w:p w14:paraId="29A0923B" w14:textId="77777777" w:rsidR="003D417C" w:rsidRPr="00991C59" w:rsidRDefault="003D417C" w:rsidP="003D417C"/>
    <w:p w14:paraId="65A685EC" w14:textId="77777777" w:rsidR="00353847" w:rsidRDefault="00353847" w:rsidP="00F43995">
      <w:pPr>
        <w:pStyle w:val="NoSpacing"/>
        <w:jc w:val="both"/>
        <w:rPr>
          <w:rStyle w:val="A2"/>
          <w:rFonts w:asciiTheme="minorHAnsi" w:hAnsiTheme="minorHAnsi"/>
          <w:sz w:val="24"/>
          <w:szCs w:val="24"/>
        </w:rPr>
      </w:pPr>
      <w:bookmarkStart w:id="0" w:name="_Hlk65335857"/>
    </w:p>
    <w:bookmarkEnd w:id="0"/>
    <w:p w14:paraId="36CD990D" w14:textId="77777777" w:rsidR="00434650" w:rsidRPr="00DC4328" w:rsidRDefault="00434650" w:rsidP="00434650">
      <w:r>
        <w:rPr>
          <w:rFonts w:ascii="Tahoma" w:eastAsiaTheme="minorEastAsia" w:hAnsi="Tahoma" w:cs="Tahoma"/>
          <w:b/>
          <w:noProof/>
          <w:color w:val="365F91"/>
          <w:lang w:eastAsia="en-GB"/>
        </w:rPr>
        <w:drawing>
          <wp:anchor distT="0" distB="0" distL="114300" distR="114300" simplePos="0" relativeHeight="251674624" behindDoc="0" locked="0" layoutInCell="1" allowOverlap="1" wp14:anchorId="0800463D" wp14:editId="0D933647">
            <wp:simplePos x="0" y="0"/>
            <wp:positionH relativeFrom="margin">
              <wp:align>left</wp:align>
            </wp:positionH>
            <wp:positionV relativeFrom="paragraph">
              <wp:posOffset>38735</wp:posOffset>
            </wp:positionV>
            <wp:extent cx="2362200" cy="129095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2200" cy="1290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55CB2" w14:textId="77777777" w:rsidR="00434650" w:rsidRPr="00DC4328" w:rsidRDefault="00434650" w:rsidP="00434650">
      <w:pPr>
        <w:tabs>
          <w:tab w:val="left" w:pos="1680"/>
        </w:tabs>
        <w:rPr>
          <w:sz w:val="28"/>
          <w:szCs w:val="28"/>
        </w:rPr>
      </w:pPr>
      <w:r>
        <w:tab/>
        <w:t xml:space="preserve">                    </w:t>
      </w:r>
      <w:r w:rsidRPr="00DC4328">
        <w:rPr>
          <w:b/>
          <w:bCs/>
          <w:color w:val="002060"/>
          <w:sz w:val="28"/>
          <w:szCs w:val="28"/>
        </w:rPr>
        <w:t xml:space="preserve">PCSO </w:t>
      </w:r>
      <w:r>
        <w:rPr>
          <w:b/>
          <w:bCs/>
          <w:color w:val="002060"/>
          <w:sz w:val="28"/>
          <w:szCs w:val="28"/>
        </w:rPr>
        <w:t>57348 WELCH</w:t>
      </w:r>
    </w:p>
    <w:p w14:paraId="1971CB65" w14:textId="77777777" w:rsidR="00434650" w:rsidRPr="00DC4328" w:rsidRDefault="00434650" w:rsidP="00434650">
      <w:pPr>
        <w:tabs>
          <w:tab w:val="left" w:pos="1680"/>
        </w:tabs>
        <w:rPr>
          <w:b/>
          <w:bCs/>
          <w:color w:val="002060"/>
          <w:sz w:val="28"/>
          <w:szCs w:val="28"/>
        </w:rPr>
      </w:pPr>
      <w:r w:rsidRPr="00DC4328">
        <w:rPr>
          <w:b/>
          <w:bCs/>
          <w:color w:val="002060"/>
          <w:sz w:val="28"/>
          <w:szCs w:val="28"/>
        </w:rPr>
        <w:t xml:space="preserve">                Community Safety Unit</w:t>
      </w:r>
    </w:p>
    <w:p w14:paraId="3D94940B" w14:textId="77777777" w:rsidR="00434650" w:rsidRPr="00F43995" w:rsidRDefault="00434650" w:rsidP="00434650">
      <w:pPr>
        <w:tabs>
          <w:tab w:val="left" w:pos="1680"/>
        </w:tabs>
        <w:rPr>
          <w:b/>
          <w:bCs/>
          <w:color w:val="002060"/>
          <w:sz w:val="28"/>
          <w:szCs w:val="28"/>
        </w:rPr>
      </w:pPr>
      <w:r w:rsidRPr="00DC4328">
        <w:rPr>
          <w:b/>
          <w:bCs/>
          <w:color w:val="002060"/>
          <w:sz w:val="28"/>
          <w:szCs w:val="28"/>
        </w:rPr>
        <w:t xml:space="preserve">                 Ashford Police Station</w:t>
      </w:r>
    </w:p>
    <w:p w14:paraId="14FF6FDA" w14:textId="750540A3" w:rsidR="00F43995" w:rsidRPr="00F43995" w:rsidRDefault="00F43995" w:rsidP="00F43995">
      <w:pPr>
        <w:tabs>
          <w:tab w:val="left" w:pos="1680"/>
        </w:tabs>
        <w:rPr>
          <w:b/>
          <w:bCs/>
          <w:color w:val="002060"/>
          <w:sz w:val="28"/>
          <w:szCs w:val="28"/>
        </w:rPr>
      </w:pPr>
    </w:p>
    <w:sectPr w:rsidR="00F43995" w:rsidRPr="00F4399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A194A3" w14:textId="77777777" w:rsidR="006F5187" w:rsidRDefault="006F5187" w:rsidP="00427519">
      <w:pPr>
        <w:spacing w:after="0" w:line="240" w:lineRule="auto"/>
      </w:pPr>
      <w:r>
        <w:separator/>
      </w:r>
    </w:p>
  </w:endnote>
  <w:endnote w:type="continuationSeparator" w:id="0">
    <w:p w14:paraId="42E0FC54" w14:textId="77777777" w:rsidR="006F5187" w:rsidRDefault="006F5187" w:rsidP="00427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FF1B66" w14:textId="77777777" w:rsidR="006F5187" w:rsidRDefault="006F5187" w:rsidP="00427519">
      <w:pPr>
        <w:spacing w:after="0" w:line="240" w:lineRule="auto"/>
      </w:pPr>
      <w:r>
        <w:separator/>
      </w:r>
    </w:p>
  </w:footnote>
  <w:footnote w:type="continuationSeparator" w:id="0">
    <w:p w14:paraId="1318062C" w14:textId="77777777" w:rsidR="006F5187" w:rsidRDefault="006F5187" w:rsidP="004275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EF3915"/>
    <w:multiLevelType w:val="multilevel"/>
    <w:tmpl w:val="48E60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8DC12EB"/>
    <w:multiLevelType w:val="hybridMultilevel"/>
    <w:tmpl w:val="0F1618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519"/>
    <w:rsid w:val="00020A44"/>
    <w:rsid w:val="000509F6"/>
    <w:rsid w:val="000659B0"/>
    <w:rsid w:val="00087C40"/>
    <w:rsid w:val="00144717"/>
    <w:rsid w:val="00152430"/>
    <w:rsid w:val="00152921"/>
    <w:rsid w:val="001710C7"/>
    <w:rsid w:val="00213072"/>
    <w:rsid w:val="0028205F"/>
    <w:rsid w:val="002D2F56"/>
    <w:rsid w:val="00307BC6"/>
    <w:rsid w:val="003110EF"/>
    <w:rsid w:val="00330638"/>
    <w:rsid w:val="00353342"/>
    <w:rsid w:val="00353847"/>
    <w:rsid w:val="00377CEE"/>
    <w:rsid w:val="00382158"/>
    <w:rsid w:val="003A48D3"/>
    <w:rsid w:val="003B196A"/>
    <w:rsid w:val="003D0F7D"/>
    <w:rsid w:val="003D1775"/>
    <w:rsid w:val="003D417C"/>
    <w:rsid w:val="003D59AA"/>
    <w:rsid w:val="00403D73"/>
    <w:rsid w:val="00412EBC"/>
    <w:rsid w:val="00427519"/>
    <w:rsid w:val="00434650"/>
    <w:rsid w:val="00444B63"/>
    <w:rsid w:val="004B7291"/>
    <w:rsid w:val="004D731E"/>
    <w:rsid w:val="00506B03"/>
    <w:rsid w:val="00526870"/>
    <w:rsid w:val="00535008"/>
    <w:rsid w:val="00572BA0"/>
    <w:rsid w:val="005846FF"/>
    <w:rsid w:val="005957FE"/>
    <w:rsid w:val="005B0A07"/>
    <w:rsid w:val="005C60E2"/>
    <w:rsid w:val="0061578D"/>
    <w:rsid w:val="00622033"/>
    <w:rsid w:val="006308F5"/>
    <w:rsid w:val="006407C2"/>
    <w:rsid w:val="006432FA"/>
    <w:rsid w:val="00645370"/>
    <w:rsid w:val="00657342"/>
    <w:rsid w:val="00674572"/>
    <w:rsid w:val="00694263"/>
    <w:rsid w:val="006F0874"/>
    <w:rsid w:val="006F5187"/>
    <w:rsid w:val="00726CDD"/>
    <w:rsid w:val="00782F42"/>
    <w:rsid w:val="00790B6C"/>
    <w:rsid w:val="007C023C"/>
    <w:rsid w:val="0086593F"/>
    <w:rsid w:val="008A26D2"/>
    <w:rsid w:val="008A47C3"/>
    <w:rsid w:val="008A4FC3"/>
    <w:rsid w:val="008A557B"/>
    <w:rsid w:val="008F2456"/>
    <w:rsid w:val="008F4AD0"/>
    <w:rsid w:val="00922B7A"/>
    <w:rsid w:val="00982804"/>
    <w:rsid w:val="00982EA5"/>
    <w:rsid w:val="00987ED3"/>
    <w:rsid w:val="009B356D"/>
    <w:rsid w:val="009B670A"/>
    <w:rsid w:val="00A0225A"/>
    <w:rsid w:val="00A34022"/>
    <w:rsid w:val="00A41B8D"/>
    <w:rsid w:val="00A541D5"/>
    <w:rsid w:val="00A54EE1"/>
    <w:rsid w:val="00A67C7E"/>
    <w:rsid w:val="00A9402D"/>
    <w:rsid w:val="00AB3EBA"/>
    <w:rsid w:val="00AB6812"/>
    <w:rsid w:val="00AD2E5A"/>
    <w:rsid w:val="00B52809"/>
    <w:rsid w:val="00B60EC5"/>
    <w:rsid w:val="00B63666"/>
    <w:rsid w:val="00B65835"/>
    <w:rsid w:val="00B81FD0"/>
    <w:rsid w:val="00B87C0A"/>
    <w:rsid w:val="00B953EE"/>
    <w:rsid w:val="00BA7D26"/>
    <w:rsid w:val="00BD1BDB"/>
    <w:rsid w:val="00BD3DFE"/>
    <w:rsid w:val="00BF4CE9"/>
    <w:rsid w:val="00C335F5"/>
    <w:rsid w:val="00C4260D"/>
    <w:rsid w:val="00C628F1"/>
    <w:rsid w:val="00C733C2"/>
    <w:rsid w:val="00C80B78"/>
    <w:rsid w:val="00CA191F"/>
    <w:rsid w:val="00CD5BC0"/>
    <w:rsid w:val="00D36962"/>
    <w:rsid w:val="00D42E6F"/>
    <w:rsid w:val="00D53F9C"/>
    <w:rsid w:val="00DB7239"/>
    <w:rsid w:val="00DC2BC5"/>
    <w:rsid w:val="00DE3910"/>
    <w:rsid w:val="00EB6D1C"/>
    <w:rsid w:val="00EF4071"/>
    <w:rsid w:val="00F07A4E"/>
    <w:rsid w:val="00F43995"/>
    <w:rsid w:val="00F508F2"/>
    <w:rsid w:val="00F743D0"/>
    <w:rsid w:val="00F77570"/>
    <w:rsid w:val="00F9222C"/>
    <w:rsid w:val="00FB0E08"/>
    <w:rsid w:val="00FC5BF2"/>
    <w:rsid w:val="00FE499C"/>
    <w:rsid w:val="00FF36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695DF6"/>
  <w15:chartTrackingRefBased/>
  <w15:docId w15:val="{CBFB5D46-5009-4F37-B319-39B1811DF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75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7519"/>
  </w:style>
  <w:style w:type="paragraph" w:styleId="Footer">
    <w:name w:val="footer"/>
    <w:basedOn w:val="Normal"/>
    <w:link w:val="FooterChar"/>
    <w:uiPriority w:val="99"/>
    <w:unhideWhenUsed/>
    <w:rsid w:val="004275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7519"/>
  </w:style>
  <w:style w:type="character" w:styleId="Hyperlink">
    <w:name w:val="Hyperlink"/>
    <w:basedOn w:val="DefaultParagraphFont"/>
    <w:uiPriority w:val="99"/>
    <w:unhideWhenUsed/>
    <w:rsid w:val="00F43995"/>
    <w:rPr>
      <w:color w:val="0563C1" w:themeColor="hyperlink"/>
      <w:u w:val="single"/>
    </w:rPr>
  </w:style>
  <w:style w:type="paragraph" w:styleId="NoSpacing">
    <w:name w:val="No Spacing"/>
    <w:basedOn w:val="Normal"/>
    <w:uiPriority w:val="1"/>
    <w:qFormat/>
    <w:rsid w:val="00F43995"/>
    <w:pPr>
      <w:spacing w:after="0" w:line="240" w:lineRule="auto"/>
    </w:pPr>
    <w:rPr>
      <w:rFonts w:ascii="Calibri" w:hAnsi="Calibri" w:cs="Calibri"/>
    </w:rPr>
  </w:style>
  <w:style w:type="paragraph" w:customStyle="1" w:styleId="Pa2">
    <w:name w:val="Pa2"/>
    <w:basedOn w:val="Normal"/>
    <w:next w:val="Normal"/>
    <w:uiPriority w:val="99"/>
    <w:rsid w:val="00F43995"/>
    <w:pPr>
      <w:autoSpaceDE w:val="0"/>
      <w:autoSpaceDN w:val="0"/>
      <w:adjustRightInd w:val="0"/>
      <w:spacing w:after="0" w:line="241" w:lineRule="atLeast"/>
    </w:pPr>
    <w:rPr>
      <w:rFonts w:ascii="Tahoma" w:hAnsi="Tahoma" w:cs="Tahoma"/>
      <w:sz w:val="24"/>
      <w:szCs w:val="24"/>
    </w:rPr>
  </w:style>
  <w:style w:type="character" w:customStyle="1" w:styleId="A2">
    <w:name w:val="A2"/>
    <w:uiPriority w:val="99"/>
    <w:rsid w:val="00F43995"/>
    <w:rPr>
      <w:b/>
      <w:bCs/>
      <w:color w:val="000000"/>
      <w:sz w:val="45"/>
      <w:szCs w:val="45"/>
    </w:rPr>
  </w:style>
  <w:style w:type="character" w:styleId="UnresolvedMention">
    <w:name w:val="Unresolved Mention"/>
    <w:basedOn w:val="DefaultParagraphFont"/>
    <w:uiPriority w:val="99"/>
    <w:semiHidden/>
    <w:unhideWhenUsed/>
    <w:rsid w:val="00922B7A"/>
    <w:rPr>
      <w:color w:val="605E5C"/>
      <w:shd w:val="clear" w:color="auto" w:fill="E1DFDD"/>
    </w:rPr>
  </w:style>
  <w:style w:type="paragraph" w:styleId="ListParagraph">
    <w:name w:val="List Paragraph"/>
    <w:basedOn w:val="Normal"/>
    <w:uiPriority w:val="34"/>
    <w:qFormat/>
    <w:rsid w:val="005C60E2"/>
    <w:pPr>
      <w:spacing w:line="252" w:lineRule="auto"/>
      <w:ind w:left="720"/>
      <w:contextualSpacing/>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url=https%3A%2F%2Fwww.wildinart.co.uk%2Fsponsors%2Fashford-borough-council%2F&amp;psig=AOvVaw3BzH9hHeye4zJ6FEp4HTGG&amp;ust=1583143932655000&amp;source=images&amp;cd=vfe&amp;ved=0CAIQjRxqFwoTCOCv3O-E-ecCFQAAAAAdAAAAABAE"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cid:image003.jpg@01D7941F.9968FAD0"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mailto:andrew.judd@kent.police.uk" TargetMode="External"/><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m/url?sa=i&amp;url=https%3A%2F%2Fwww.ourwatch.org.uk%2Fforce-level-association%2F&amp;psig=AOvVaw35LJXtFmkYa3lknRByrFC_&amp;ust=1583143817507000&amp;source=images&amp;cd=vfe&amp;ved=0CAIQjRxqFwoTCODc9biE-ecCFQAAAAAdAAAAABAE" TargetMode="External"/><Relationship Id="rId24" Type="http://schemas.openxmlformats.org/officeDocument/2006/relationships/image" Target="media/image11.png"/><Relationship Id="rId32" Type="http://schemas.openxmlformats.org/officeDocument/2006/relationships/hyperlink" Target="https://eur03.safelinks.protection.outlook.com/?url=https%3A%2F%2Fwww.police.uk%2Fcp%2Fcrime-prevention%2Fprotect-home-crime%2Fsecure-shed-garage%2F&amp;data=04%7C01%7CNicola.Potter%40kent.police.uk%7C439f3edc56f64867c77108d9622e5ae4%7Cf31b07f09cf940db964d6ff986a97e3d%7C0%7C0%7C637648773491537871%7CUnknown%7CTWFpbGZsb3d8eyJWIjoiMC4wLjAwMDAiLCJQIjoiV2luMzIiLCJBTiI6Ik1haWwiLCJXVCI6Mn0%3D%7C1000&amp;sdata=yB1lgIP4wOEiVvG4wudmdLWQpqlP6xUJZ5wITEObYzY%3D&amp;reserved=0" TargetMode="External"/><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police.uk/"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eur03.safelinks.protection.outlook.com/?url=http%3A%2F%2Fwww.securedbydesign.com%2F&amp;data=04%7C01%7CNicola.Potter%40kent.police.uk%7C439f3edc56f64867c77108d9622e5ae4%7Cf31b07f09cf940db964d6ff986a97e3d%7C0%7C0%7C637648773491542858%7CUnknown%7CTWFpbGZsb3d8eyJWIjoiMC4wLjAwMDAiLCJQIjoiV2luMzIiLCJBTiI6Ik1haWwiLCJXVCI6Mn0%3D%7C1000&amp;sdata=K30%2FSdHRGendDFc29KAuJpC2je0nEfhDcyBF4G5VOfo%3D&amp;reserved=0"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39B5960A635C45838F4FC7AEEB0FFB" ma:contentTypeVersion="8" ma:contentTypeDescription="Create a new document." ma:contentTypeScope="" ma:versionID="65dc4eda98aae1f4547493a625cb565d">
  <xsd:schema xmlns:xsd="http://www.w3.org/2001/XMLSchema" xmlns:xs="http://www.w3.org/2001/XMLSchema" xmlns:p="http://schemas.microsoft.com/office/2006/metadata/properties" xmlns:ns3="5120c294-1c1e-4399-8f7c-5914ed8b3e59" targetNamespace="http://schemas.microsoft.com/office/2006/metadata/properties" ma:root="true" ma:fieldsID="bf403d8dafa7baa988ab5d0b993bbe27" ns3:_="">
    <xsd:import namespace="5120c294-1c1e-4399-8f7c-5914ed8b3e5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0c294-1c1e-4399-8f7c-5914ed8b3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1F09FB-DF15-46AA-92B5-42FA7696F1A2}">
  <ds:schemaRefs>
    <ds:schemaRef ds:uri="http://schemas.microsoft.com/sharepoint/v3/contenttype/forms"/>
  </ds:schemaRefs>
</ds:datastoreItem>
</file>

<file path=customXml/itemProps2.xml><?xml version="1.0" encoding="utf-8"?>
<ds:datastoreItem xmlns:ds="http://schemas.openxmlformats.org/officeDocument/2006/customXml" ds:itemID="{DE66454E-2F61-4F2B-A378-62493ED570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4DFE09-67B5-46F7-BDB7-214EE64D39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0c294-1c1e-4399-8f7c-5914ed8b3e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14</Pages>
  <Words>1196</Words>
  <Characters>6821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Kent Police and Essex Police</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 Welch 46057348</dc:creator>
  <cp:keywords/>
  <dc:description/>
  <cp:lastModifiedBy>Oli Welch 46057348</cp:lastModifiedBy>
  <cp:revision>30</cp:revision>
  <dcterms:created xsi:type="dcterms:W3CDTF">2021-09-01T07:57:00Z</dcterms:created>
  <dcterms:modified xsi:type="dcterms:W3CDTF">2021-09-01T15:33:00Z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716d1d-13e1-4569-9dd0-bef6621415c1_Enabled">
    <vt:lpwstr>True</vt:lpwstr>
  </property>
  <property fmtid="{D5CDD505-2E9C-101B-9397-08002B2CF9AE}" pid="3" name="MSIP_Label_8f716d1d-13e1-4569-9dd0-bef6621415c1_SiteId">
    <vt:lpwstr>f31b07f0-9cf9-40db-964d-6ff986a97e3d</vt:lpwstr>
  </property>
  <property fmtid="{D5CDD505-2E9C-101B-9397-08002B2CF9AE}" pid="4" name="MSIP_Label_8f716d1d-13e1-4569-9dd0-bef6621415c1_Owner">
    <vt:lpwstr>oliver.welch@kent.police.uk</vt:lpwstr>
  </property>
  <property fmtid="{D5CDD505-2E9C-101B-9397-08002B2CF9AE}" pid="5" name="MSIP_Label_8f716d1d-13e1-4569-9dd0-bef6621415c1_SetDate">
    <vt:lpwstr>2021-02-27T15:54:07.0428895Z</vt:lpwstr>
  </property>
  <property fmtid="{D5CDD505-2E9C-101B-9397-08002B2CF9AE}" pid="6" name="MSIP_Label_8f716d1d-13e1-4569-9dd0-bef6621415c1_Name">
    <vt:lpwstr>OFFICIAL</vt:lpwstr>
  </property>
  <property fmtid="{D5CDD505-2E9C-101B-9397-08002B2CF9AE}" pid="7" name="MSIP_Label_8f716d1d-13e1-4569-9dd0-bef6621415c1_Application">
    <vt:lpwstr>Microsoft Azure Information Protection</vt:lpwstr>
  </property>
  <property fmtid="{D5CDD505-2E9C-101B-9397-08002B2CF9AE}" pid="8" name="MSIP_Label_8f716d1d-13e1-4569-9dd0-bef6621415c1_ActionId">
    <vt:lpwstr>78ad6c70-5726-4a28-a0a3-2563f3cd8734</vt:lpwstr>
  </property>
  <property fmtid="{D5CDD505-2E9C-101B-9397-08002B2CF9AE}" pid="9" name="MSIP_Label_8f716d1d-13e1-4569-9dd0-bef6621415c1_Extended_MSFT_Method">
    <vt:lpwstr>Automatic</vt:lpwstr>
  </property>
  <property fmtid="{D5CDD505-2E9C-101B-9397-08002B2CF9AE}" pid="10" name="Sensitivity">
    <vt:lpwstr>OFFICIAL</vt:lpwstr>
  </property>
  <property fmtid="{D5CDD505-2E9C-101B-9397-08002B2CF9AE}" pid="11" name="ContentTypeId">
    <vt:lpwstr>0x010100F739B5960A635C45838F4FC7AEEB0FFB</vt:lpwstr>
  </property>
</Properties>
</file>